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41766A" w14:textId="63DB659F" w:rsidR="00410503" w:rsidRPr="00460ABD" w:rsidRDefault="00410503" w:rsidP="00410503">
      <w:pPr>
        <w:pStyle w:val="Standard"/>
        <w:jc w:val="center"/>
        <w:rPr>
          <w:rFonts w:cs="Calibri"/>
          <w:b/>
          <w:i/>
        </w:rPr>
      </w:pPr>
      <w:bookmarkStart w:id="0" w:name="_Hlk167281453"/>
      <w:bookmarkStart w:id="1" w:name="_Toc520220222"/>
      <w:r w:rsidRPr="00460ABD"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661D5A" wp14:editId="33AA5056">
                <wp:simplePos x="0" y="0"/>
                <wp:positionH relativeFrom="column">
                  <wp:posOffset>5624195</wp:posOffset>
                </wp:positionH>
                <wp:positionV relativeFrom="paragraph">
                  <wp:posOffset>-424180</wp:posOffset>
                </wp:positionV>
                <wp:extent cx="3686175" cy="2400300"/>
                <wp:effectExtent l="0" t="0" r="28575" b="190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6175" cy="2400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58A56" w14:textId="77777777" w:rsidR="00410503" w:rsidRPr="001F3C61" w:rsidRDefault="00410503" w:rsidP="00410503">
                            <w:pPr>
                              <w:ind w:left="-1134" w:right="29" w:firstLine="1134"/>
                              <w:jc w:val="center"/>
                              <w:rPr>
                                <w:rFonts w:cs="Calibri"/>
                                <w:b/>
                                <w:bCs/>
                                <w:caps/>
                                <w:color w:val="0000FF"/>
                                <w:sz w:val="32"/>
                                <w:szCs w:val="32"/>
                                <w:lang w:eastAsia="fr-FR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bCs/>
                                <w:caps/>
                                <w:color w:val="0000FF"/>
                                <w:sz w:val="32"/>
                                <w:szCs w:val="32"/>
                                <w:lang w:eastAsia="fr-FR"/>
                              </w:rPr>
                              <w:t>ACCORD-CADRE N°25.14.003</w:t>
                            </w:r>
                          </w:p>
                          <w:p w14:paraId="589905E5" w14:textId="77777777" w:rsidR="00410503" w:rsidRPr="001F3C61" w:rsidRDefault="00410503" w:rsidP="00410503">
                            <w:pPr>
                              <w:ind w:right="29"/>
                              <w:jc w:val="center"/>
                              <w:rPr>
                                <w:rFonts w:cs="Calibri"/>
                                <w:b/>
                                <w:bCs/>
                                <w:caps/>
                                <w:color w:val="0000FF"/>
                                <w:sz w:val="32"/>
                                <w:szCs w:val="32"/>
                                <w:lang w:eastAsia="fr-FR"/>
                              </w:rPr>
                            </w:pPr>
                          </w:p>
                          <w:p w14:paraId="0183F764" w14:textId="77777777" w:rsidR="00410503" w:rsidRDefault="00410503" w:rsidP="00410503">
                            <w:pPr>
                              <w:jc w:val="center"/>
                              <w:rPr>
                                <w:rFonts w:cs="Calibri"/>
                                <w:b/>
                                <w:bCs/>
                                <w:caps/>
                                <w:color w:val="0000FF"/>
                                <w:sz w:val="32"/>
                                <w:szCs w:val="32"/>
                                <w:lang w:eastAsia="fr-FR"/>
                              </w:rPr>
                            </w:pPr>
                            <w:r w:rsidRPr="00D06E82">
                              <w:rPr>
                                <w:rFonts w:cs="Calibri"/>
                                <w:b/>
                                <w:bCs/>
                                <w:caps/>
                                <w:color w:val="0000FF"/>
                                <w:sz w:val="32"/>
                                <w:szCs w:val="32"/>
                                <w:lang w:eastAsia="fr-FR"/>
                              </w:rPr>
                              <w:t>Fourniture de FPM</w:t>
                            </w:r>
                            <w:r>
                              <w:rPr>
                                <w:rFonts w:cs="Calibri"/>
                                <w:b/>
                                <w:bCs/>
                                <w:caps/>
                                <w:color w:val="0000FF"/>
                                <w:sz w:val="32"/>
                                <w:szCs w:val="32"/>
                                <w:lang w:eastAsia="fr-FR"/>
                              </w:rPr>
                              <w:t xml:space="preserve"> (</w:t>
                            </w:r>
                            <w:r w:rsidRPr="00D06E82">
                              <w:rPr>
                                <w:rFonts w:cs="Calibri"/>
                                <w:b/>
                                <w:bCs/>
                                <w:caps/>
                                <w:color w:val="0000FF"/>
                                <w:sz w:val="32"/>
                                <w:szCs w:val="32"/>
                                <w:lang w:eastAsia="fr-FR"/>
                              </w:rPr>
                              <w:t>Focal Plane Modules</w:t>
                            </w:r>
                            <w:r>
                              <w:rPr>
                                <w:rFonts w:cs="Calibri"/>
                                <w:b/>
                                <w:bCs/>
                                <w:caps/>
                                <w:color w:val="0000FF"/>
                                <w:sz w:val="32"/>
                                <w:szCs w:val="32"/>
                                <w:lang w:eastAsia="fr-FR"/>
                              </w:rPr>
                              <w:t xml:space="preserve">) </w:t>
                            </w:r>
                            <w:r w:rsidRPr="00D06E82">
                              <w:rPr>
                                <w:rFonts w:cs="Calibri"/>
                                <w:b/>
                                <w:bCs/>
                                <w:caps/>
                                <w:color w:val="0000FF"/>
                                <w:sz w:val="32"/>
                                <w:szCs w:val="32"/>
                                <w:lang w:eastAsia="fr-FR"/>
                              </w:rPr>
                              <w:t>pour les caméras NectarCAM de l’observatoire Cherenkov Telescope Array (CTA) pour le compte de l’IRAP-CNRS</w:t>
                            </w:r>
                          </w:p>
                          <w:p w14:paraId="3EB65899" w14:textId="77777777" w:rsidR="00410503" w:rsidRPr="001F3C61" w:rsidRDefault="00410503" w:rsidP="00410503">
                            <w:pPr>
                              <w:jc w:val="center"/>
                              <w:rPr>
                                <w:rFonts w:cs="Calibri"/>
                                <w:b/>
                                <w:bCs/>
                                <w:caps/>
                                <w:color w:val="0000FF"/>
                                <w:sz w:val="32"/>
                                <w:szCs w:val="32"/>
                                <w:lang w:eastAsia="fr-FR"/>
                              </w:rPr>
                            </w:pPr>
                          </w:p>
                          <w:p w14:paraId="7471B1EF" w14:textId="77777777" w:rsidR="00410503" w:rsidRPr="001F3C61" w:rsidRDefault="00410503" w:rsidP="00410503">
                            <w:pPr>
                              <w:ind w:right="29"/>
                              <w:jc w:val="center"/>
                              <w:rPr>
                                <w:rFonts w:cs="Calibri"/>
                                <w:b/>
                                <w:bCs/>
                                <w:caps/>
                                <w:color w:val="0000FF"/>
                                <w:sz w:val="32"/>
                                <w:szCs w:val="32"/>
                                <w:lang w:eastAsia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661D5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42.85pt;margin-top:-33.4pt;width:290.25pt;height:18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">
                <v:textbox>
                  <w:txbxContent>
                    <w:p w14:paraId="7D058A56" w14:textId="77777777" w:rsidR="00410503" w:rsidRPr="001F3C61" w:rsidRDefault="00410503" w:rsidP="00410503">
                      <w:pPr>
                        <w:ind w:left="-1134" w:right="29" w:firstLine="1134"/>
                        <w:jc w:val="center"/>
                        <w:rPr>
                          <w:rFonts w:cs="Calibri"/>
                          <w:b/>
                          <w:bCs/>
                          <w:caps/>
                          <w:color w:val="0000FF"/>
                          <w:sz w:val="32"/>
                          <w:szCs w:val="32"/>
                          <w:lang w:eastAsia="fr-FR"/>
                        </w:rPr>
                      </w:pPr>
                      <w:r>
                        <w:rPr>
                          <w:rFonts w:cs="Calibri"/>
                          <w:b/>
                          <w:bCs/>
                          <w:caps/>
                          <w:color w:val="0000FF"/>
                          <w:sz w:val="32"/>
                          <w:szCs w:val="32"/>
                          <w:lang w:eastAsia="fr-FR"/>
                        </w:rPr>
                        <w:t>ACCORD-CADRE N°25.14.003</w:t>
                      </w:r>
                    </w:p>
                    <w:p w14:paraId="589905E5" w14:textId="77777777" w:rsidR="00410503" w:rsidRPr="001F3C61" w:rsidRDefault="00410503" w:rsidP="00410503">
                      <w:pPr>
                        <w:ind w:right="29"/>
                        <w:jc w:val="center"/>
                        <w:rPr>
                          <w:rFonts w:cs="Calibri"/>
                          <w:b/>
                          <w:bCs/>
                          <w:caps/>
                          <w:color w:val="0000FF"/>
                          <w:sz w:val="32"/>
                          <w:szCs w:val="32"/>
                          <w:lang w:eastAsia="fr-FR"/>
                        </w:rPr>
                      </w:pPr>
                    </w:p>
                    <w:p w14:paraId="0183F764" w14:textId="77777777" w:rsidR="00410503" w:rsidRDefault="00410503" w:rsidP="00410503">
                      <w:pPr>
                        <w:jc w:val="center"/>
                        <w:rPr>
                          <w:rFonts w:cs="Calibri"/>
                          <w:b/>
                          <w:bCs/>
                          <w:caps/>
                          <w:color w:val="0000FF"/>
                          <w:sz w:val="32"/>
                          <w:szCs w:val="32"/>
                          <w:lang w:eastAsia="fr-FR"/>
                        </w:rPr>
                      </w:pPr>
                      <w:r w:rsidRPr="00D06E82">
                        <w:rPr>
                          <w:rFonts w:cs="Calibri"/>
                          <w:b/>
                          <w:bCs/>
                          <w:caps/>
                          <w:color w:val="0000FF"/>
                          <w:sz w:val="32"/>
                          <w:szCs w:val="32"/>
                          <w:lang w:eastAsia="fr-FR"/>
                        </w:rPr>
                        <w:t>Fourniture de FPM</w:t>
                      </w:r>
                      <w:r>
                        <w:rPr>
                          <w:rFonts w:cs="Calibri"/>
                          <w:b/>
                          <w:bCs/>
                          <w:caps/>
                          <w:color w:val="0000FF"/>
                          <w:sz w:val="32"/>
                          <w:szCs w:val="32"/>
                          <w:lang w:eastAsia="fr-FR"/>
                        </w:rPr>
                        <w:t xml:space="preserve"> (</w:t>
                      </w:r>
                      <w:r w:rsidRPr="00D06E82">
                        <w:rPr>
                          <w:rFonts w:cs="Calibri"/>
                          <w:b/>
                          <w:bCs/>
                          <w:caps/>
                          <w:color w:val="0000FF"/>
                          <w:sz w:val="32"/>
                          <w:szCs w:val="32"/>
                          <w:lang w:eastAsia="fr-FR"/>
                        </w:rPr>
                        <w:t>Focal Plane Modules</w:t>
                      </w:r>
                      <w:r>
                        <w:rPr>
                          <w:rFonts w:cs="Calibri"/>
                          <w:b/>
                          <w:bCs/>
                          <w:caps/>
                          <w:color w:val="0000FF"/>
                          <w:sz w:val="32"/>
                          <w:szCs w:val="32"/>
                          <w:lang w:eastAsia="fr-FR"/>
                        </w:rPr>
                        <w:t xml:space="preserve">) </w:t>
                      </w:r>
                      <w:r w:rsidRPr="00D06E82">
                        <w:rPr>
                          <w:rFonts w:cs="Calibri"/>
                          <w:b/>
                          <w:bCs/>
                          <w:caps/>
                          <w:color w:val="0000FF"/>
                          <w:sz w:val="32"/>
                          <w:szCs w:val="32"/>
                          <w:lang w:eastAsia="fr-FR"/>
                        </w:rPr>
                        <w:t>pour les caméras NectarCAM de l’observatoire Cherenkov Telescope Array (CTA) pour le compte de l’IRAP-CNRS</w:t>
                      </w:r>
                    </w:p>
                    <w:p w14:paraId="3EB65899" w14:textId="77777777" w:rsidR="00410503" w:rsidRPr="001F3C61" w:rsidRDefault="00410503" w:rsidP="00410503">
                      <w:pPr>
                        <w:jc w:val="center"/>
                        <w:rPr>
                          <w:rFonts w:cs="Calibri"/>
                          <w:b/>
                          <w:bCs/>
                          <w:caps/>
                          <w:color w:val="0000FF"/>
                          <w:sz w:val="32"/>
                          <w:szCs w:val="32"/>
                          <w:lang w:eastAsia="fr-FR"/>
                        </w:rPr>
                      </w:pPr>
                    </w:p>
                    <w:p w14:paraId="7471B1EF" w14:textId="77777777" w:rsidR="00410503" w:rsidRPr="001F3C61" w:rsidRDefault="00410503" w:rsidP="00410503">
                      <w:pPr>
                        <w:ind w:right="29"/>
                        <w:jc w:val="center"/>
                        <w:rPr>
                          <w:rFonts w:cs="Calibri"/>
                          <w:b/>
                          <w:bCs/>
                          <w:caps/>
                          <w:color w:val="0000FF"/>
                          <w:sz w:val="32"/>
                          <w:szCs w:val="32"/>
                          <w:lang w:eastAsia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60ABD">
        <w:rPr>
          <w:rFonts w:cs="Calibri"/>
          <w:noProof/>
        </w:rPr>
        <w:drawing>
          <wp:anchor distT="0" distB="0" distL="114300" distR="114300" simplePos="0" relativeHeight="251658240" behindDoc="1" locked="0" layoutInCell="1" allowOverlap="1" wp14:anchorId="1337D32E" wp14:editId="0F088B7D">
            <wp:simplePos x="0" y="0"/>
            <wp:positionH relativeFrom="column">
              <wp:posOffset>967105</wp:posOffset>
            </wp:positionH>
            <wp:positionV relativeFrom="paragraph">
              <wp:posOffset>-575310</wp:posOffset>
            </wp:positionV>
            <wp:extent cx="2105025" cy="847725"/>
            <wp:effectExtent l="0" t="0" r="9525" b="952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0304" w:rsidRPr="00460ABD">
        <w:rPr>
          <w:rFonts w:cs="Calibri"/>
          <w:noProof/>
        </w:rPr>
        <w:drawing>
          <wp:anchor distT="0" distB="0" distL="114300" distR="114300" simplePos="0" relativeHeight="251656192" behindDoc="0" locked="0" layoutInCell="1" allowOverlap="1" wp14:anchorId="713EEFC2" wp14:editId="1A563BE3">
            <wp:simplePos x="0" y="0"/>
            <wp:positionH relativeFrom="margin">
              <wp:posOffset>-424180</wp:posOffset>
            </wp:positionH>
            <wp:positionV relativeFrom="page">
              <wp:posOffset>238125</wp:posOffset>
            </wp:positionV>
            <wp:extent cx="1196340" cy="1038225"/>
            <wp:effectExtent l="0" t="0" r="3810" b="952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634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2B2FC23F" w14:textId="0F91B50D" w:rsidR="00A62764" w:rsidRPr="00460ABD" w:rsidRDefault="00A62764" w:rsidP="00410503">
      <w:pPr>
        <w:rPr>
          <w:rFonts w:ascii="Calibri" w:hAnsi="Calibri" w:cs="Calibri"/>
        </w:rPr>
      </w:pPr>
    </w:p>
    <w:p w14:paraId="3719D2F2" w14:textId="7C12E6D7" w:rsidR="00410503" w:rsidRPr="00460ABD" w:rsidRDefault="00410503" w:rsidP="00A62764">
      <w:pPr>
        <w:jc w:val="center"/>
        <w:rPr>
          <w:rFonts w:ascii="Calibri" w:hAnsi="Calibri" w:cs="Calibri"/>
        </w:rPr>
      </w:pPr>
    </w:p>
    <w:p w14:paraId="4457CE8C" w14:textId="4A8BC92A" w:rsidR="00410503" w:rsidRPr="00460ABD" w:rsidRDefault="00410503" w:rsidP="00A62764">
      <w:pPr>
        <w:jc w:val="center"/>
        <w:rPr>
          <w:rFonts w:ascii="Calibri" w:hAnsi="Calibri" w:cs="Calibri"/>
        </w:rPr>
      </w:pPr>
    </w:p>
    <w:p w14:paraId="1AE7E93C" w14:textId="4DEB669B" w:rsidR="00410503" w:rsidRPr="00460ABD" w:rsidRDefault="00410503" w:rsidP="00A62764">
      <w:pPr>
        <w:jc w:val="center"/>
        <w:rPr>
          <w:rFonts w:ascii="Calibri" w:hAnsi="Calibri" w:cs="Calibri"/>
        </w:rPr>
      </w:pPr>
    </w:p>
    <w:p w14:paraId="5ACC30E8" w14:textId="667D23FF" w:rsidR="00410503" w:rsidRPr="00460ABD" w:rsidRDefault="00410503" w:rsidP="00A62764">
      <w:pPr>
        <w:jc w:val="center"/>
        <w:rPr>
          <w:rFonts w:ascii="Calibri" w:hAnsi="Calibri" w:cs="Calibri"/>
        </w:rPr>
      </w:pPr>
    </w:p>
    <w:p w14:paraId="69DAE72B" w14:textId="0DE34E4A" w:rsidR="00410503" w:rsidRPr="00460ABD" w:rsidRDefault="00410503" w:rsidP="00A62764">
      <w:pPr>
        <w:jc w:val="center"/>
        <w:rPr>
          <w:rFonts w:ascii="Calibri" w:hAnsi="Calibri" w:cs="Calibri"/>
        </w:rPr>
      </w:pPr>
    </w:p>
    <w:p w14:paraId="4D466583" w14:textId="20B14322" w:rsidR="00410503" w:rsidRPr="00460ABD" w:rsidRDefault="00410503" w:rsidP="00410503">
      <w:pPr>
        <w:rPr>
          <w:rFonts w:ascii="Calibri" w:hAnsi="Calibri" w:cs="Calibri"/>
        </w:rPr>
      </w:pPr>
    </w:p>
    <w:p w14:paraId="06B2D779" w14:textId="77777777" w:rsidR="00410503" w:rsidRPr="00460ABD" w:rsidRDefault="00410503" w:rsidP="0041050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0" w:color="auto"/>
        </w:pBdr>
        <w:ind w:right="-13"/>
        <w:rPr>
          <w:rFonts w:ascii="Calibri" w:hAnsi="Calibri" w:cs="Calibri"/>
          <w:b/>
          <w:bCs/>
          <w:caps/>
          <w:color w:val="0000FF"/>
          <w:sz w:val="32"/>
          <w:szCs w:val="32"/>
          <w:lang w:eastAsia="fr-FR"/>
        </w:rPr>
      </w:pPr>
    </w:p>
    <w:p w14:paraId="6198F337" w14:textId="5E925494" w:rsidR="00410503" w:rsidRPr="00460ABD" w:rsidRDefault="00410503" w:rsidP="0041050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0" w:color="auto"/>
        </w:pBdr>
        <w:tabs>
          <w:tab w:val="center" w:pos="4825"/>
          <w:tab w:val="right" w:pos="9651"/>
        </w:tabs>
        <w:ind w:right="-13"/>
        <w:jc w:val="center"/>
        <w:rPr>
          <w:rFonts w:ascii="Calibri" w:hAnsi="Calibri" w:cs="Calibri"/>
          <w:b/>
          <w:bCs/>
          <w:caps/>
          <w:color w:val="0000FF"/>
          <w:sz w:val="32"/>
          <w:szCs w:val="32"/>
          <w:lang w:eastAsia="fr-FR"/>
        </w:rPr>
      </w:pPr>
      <w:r w:rsidRPr="00460ABD">
        <w:rPr>
          <w:rFonts w:ascii="Calibri" w:hAnsi="Calibri" w:cs="Calibri"/>
          <w:b/>
          <w:bCs/>
          <w:caps/>
          <w:color w:val="0000FF"/>
          <w:sz w:val="32"/>
          <w:szCs w:val="32"/>
          <w:lang w:eastAsia="fr-FR"/>
        </w:rPr>
        <w:t>Annexe 1 à l’</w:t>
      </w:r>
      <w:r w:rsidR="00A537A2">
        <w:rPr>
          <w:rFonts w:ascii="Calibri" w:hAnsi="Calibri" w:cs="Calibri"/>
          <w:b/>
          <w:bCs/>
          <w:caps/>
          <w:color w:val="0000FF"/>
          <w:sz w:val="32"/>
          <w:szCs w:val="32"/>
          <w:lang w:eastAsia="fr-FR"/>
        </w:rPr>
        <w:t xml:space="preserve">ACTE d’engagement </w:t>
      </w:r>
      <w:r w:rsidRPr="00460ABD">
        <w:rPr>
          <w:rFonts w:ascii="Calibri" w:hAnsi="Calibri" w:cs="Calibri"/>
          <w:b/>
          <w:bCs/>
          <w:caps/>
          <w:color w:val="0000FF"/>
          <w:sz w:val="32"/>
          <w:szCs w:val="32"/>
          <w:lang w:eastAsia="fr-FR"/>
        </w:rPr>
        <w:t>ATTRI</w:t>
      </w:r>
      <w:r w:rsidR="00A537A2">
        <w:rPr>
          <w:rFonts w:ascii="Calibri" w:hAnsi="Calibri" w:cs="Calibri"/>
          <w:b/>
          <w:bCs/>
          <w:caps/>
          <w:color w:val="0000FF"/>
          <w:sz w:val="32"/>
          <w:szCs w:val="32"/>
          <w:lang w:eastAsia="fr-FR"/>
        </w:rPr>
        <w:t>1</w:t>
      </w:r>
      <w:r w:rsidRPr="00460ABD">
        <w:rPr>
          <w:rFonts w:ascii="Calibri" w:hAnsi="Calibri" w:cs="Calibri"/>
          <w:b/>
          <w:bCs/>
          <w:caps/>
          <w:color w:val="0000FF"/>
          <w:sz w:val="32"/>
          <w:szCs w:val="32"/>
          <w:lang w:eastAsia="fr-FR"/>
        </w:rPr>
        <w:t>_Bordereau de Prix Unitaires et délais d’exécution </w:t>
      </w:r>
    </w:p>
    <w:p w14:paraId="2A581259" w14:textId="77777777" w:rsidR="00410503" w:rsidRPr="00460ABD" w:rsidRDefault="00410503" w:rsidP="0041050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0" w:color="auto"/>
        </w:pBdr>
        <w:tabs>
          <w:tab w:val="center" w:pos="4825"/>
          <w:tab w:val="right" w:pos="9651"/>
        </w:tabs>
        <w:ind w:right="-13"/>
        <w:jc w:val="center"/>
        <w:rPr>
          <w:rFonts w:ascii="Calibri" w:hAnsi="Calibri" w:cs="Calibri"/>
          <w:b/>
          <w:bCs/>
          <w:caps/>
          <w:color w:val="0000FF"/>
          <w:sz w:val="32"/>
          <w:szCs w:val="32"/>
          <w:lang w:eastAsia="fr-FR"/>
        </w:rPr>
      </w:pPr>
    </w:p>
    <w:p w14:paraId="5359ECDB" w14:textId="77777777" w:rsidR="00A62764" w:rsidRPr="00460ABD" w:rsidRDefault="00A62764" w:rsidP="00A62764">
      <w:pPr>
        <w:jc w:val="both"/>
        <w:rPr>
          <w:rFonts w:ascii="Calibri" w:hAnsi="Calibri" w:cs="Calibri"/>
          <w:b/>
          <w:i/>
          <w:color w:val="FF0000"/>
        </w:rPr>
      </w:pPr>
    </w:p>
    <w:p w14:paraId="200F95D4" w14:textId="77777777" w:rsidR="00A62764" w:rsidRPr="00460ABD" w:rsidRDefault="00A62764" w:rsidP="00A62764">
      <w:pPr>
        <w:jc w:val="both"/>
        <w:rPr>
          <w:rFonts w:ascii="Calibri" w:hAnsi="Calibri" w:cs="Calibri"/>
          <w:b/>
          <w:i/>
          <w:color w:val="FF0000"/>
        </w:rPr>
      </w:pPr>
    </w:p>
    <w:p w14:paraId="29FC3E22" w14:textId="43771974" w:rsidR="00A62764" w:rsidRPr="00460ABD" w:rsidRDefault="00A62764" w:rsidP="00A62764">
      <w:pPr>
        <w:rPr>
          <w:rFonts w:ascii="Calibri" w:hAnsi="Calibri" w:cs="Calibri"/>
          <w:b/>
          <w:i/>
          <w:color w:val="FF0000"/>
          <w:sz w:val="24"/>
          <w:szCs w:val="24"/>
        </w:rPr>
      </w:pPr>
      <w:r w:rsidRPr="00460ABD">
        <w:rPr>
          <w:rFonts w:ascii="Calibri" w:hAnsi="Calibri" w:cs="Calibri"/>
          <w:b/>
          <w:i/>
          <w:color w:val="FF0000"/>
          <w:sz w:val="24"/>
          <w:szCs w:val="24"/>
        </w:rPr>
        <w:t>Les candidats souhaitant participer à la consultation devront remplir l’annexe.</w:t>
      </w:r>
    </w:p>
    <w:p w14:paraId="4C9E6A32" w14:textId="77777777" w:rsidR="00655D5A" w:rsidRPr="00460ABD" w:rsidRDefault="00A62764">
      <w:pPr>
        <w:rPr>
          <w:rFonts w:ascii="Calibri" w:hAnsi="Calibri" w:cs="Calibri"/>
          <w:b/>
          <w:i/>
          <w:color w:val="FF0000"/>
          <w:sz w:val="24"/>
          <w:szCs w:val="24"/>
        </w:rPr>
      </w:pPr>
      <w:r w:rsidRPr="00460ABD">
        <w:rPr>
          <w:rFonts w:ascii="Calibri" w:hAnsi="Calibri" w:cs="Calibri"/>
          <w:b/>
          <w:i/>
          <w:color w:val="FF0000"/>
          <w:sz w:val="24"/>
          <w:szCs w:val="24"/>
        </w:rPr>
        <w:t>Pour rappel, ce document a une valeur contractuelle.</w:t>
      </w:r>
    </w:p>
    <w:p w14:paraId="2791BC24" w14:textId="77777777" w:rsidR="00655D5A" w:rsidRPr="00460ABD" w:rsidRDefault="00655D5A">
      <w:pPr>
        <w:rPr>
          <w:rFonts w:ascii="Calibri" w:hAnsi="Calibri" w:cs="Calibri"/>
          <w:b/>
          <w:sz w:val="28"/>
          <w:szCs w:val="28"/>
        </w:rPr>
      </w:pPr>
    </w:p>
    <w:p w14:paraId="3ECDAA85" w14:textId="46907674" w:rsidR="00B836C6" w:rsidRDefault="00655D5A" w:rsidP="00ED4C21">
      <w:pPr>
        <w:widowControl w:val="0"/>
        <w:suppressAutoHyphens/>
        <w:spacing w:after="200" w:line="276" w:lineRule="auto"/>
        <w:rPr>
          <w:rFonts w:ascii="Calibri" w:hAnsi="Calibri" w:cs="Calibri"/>
          <w:b/>
          <w:sz w:val="28"/>
          <w:szCs w:val="28"/>
        </w:rPr>
      </w:pPr>
      <w:r w:rsidRPr="00460ABD">
        <w:rPr>
          <w:rFonts w:ascii="Calibri" w:hAnsi="Calibri" w:cs="Calibri"/>
          <w:b/>
          <w:sz w:val="28"/>
          <w:szCs w:val="28"/>
          <w:u w:val="single"/>
        </w:rPr>
        <w:t>Nom du candidat</w:t>
      </w:r>
      <w:r w:rsidRPr="00460ABD">
        <w:rPr>
          <w:rFonts w:ascii="Calibri" w:hAnsi="Calibri" w:cs="Calibri"/>
          <w:b/>
          <w:sz w:val="28"/>
          <w:szCs w:val="28"/>
        </w:rPr>
        <w:t> : ……………………………………</w:t>
      </w:r>
    </w:p>
    <w:p w14:paraId="2F1D1051" w14:textId="0907B48B" w:rsidR="00A36CEA" w:rsidRDefault="00A36CEA" w:rsidP="00ED4C21">
      <w:pPr>
        <w:widowControl w:val="0"/>
        <w:suppressAutoHyphens/>
        <w:spacing w:after="200" w:line="276" w:lineRule="auto"/>
        <w:rPr>
          <w:rFonts w:ascii="Calibri" w:hAnsi="Calibri" w:cs="Calibri"/>
          <w:b/>
          <w:sz w:val="28"/>
          <w:szCs w:val="28"/>
        </w:rPr>
      </w:pPr>
    </w:p>
    <w:p w14:paraId="07A5E60E" w14:textId="77777777" w:rsidR="00A36CEA" w:rsidRPr="00460ABD" w:rsidRDefault="00A36CEA" w:rsidP="00ED4C21">
      <w:pPr>
        <w:widowControl w:val="0"/>
        <w:suppressAutoHyphens/>
        <w:spacing w:after="200" w:line="276" w:lineRule="auto"/>
        <w:rPr>
          <w:rFonts w:ascii="Calibri" w:hAnsi="Calibri" w:cs="Calibri"/>
          <w:b/>
          <w:sz w:val="28"/>
          <w:szCs w:val="28"/>
        </w:rPr>
      </w:pPr>
    </w:p>
    <w:p w14:paraId="04FCF74A" w14:textId="4316622C" w:rsidR="00B836C6" w:rsidRDefault="00CD0484" w:rsidP="008D4821">
      <w:pPr>
        <w:pStyle w:val="Paragraphedeliste"/>
        <w:widowControl w:val="0"/>
        <w:numPr>
          <w:ilvl w:val="0"/>
          <w:numId w:val="13"/>
        </w:numPr>
        <w:suppressAutoHyphens/>
        <w:spacing w:after="200" w:line="276" w:lineRule="auto"/>
        <w:outlineLvl w:val="0"/>
        <w:rPr>
          <w:rFonts w:ascii="Calibri" w:hAnsi="Calibri" w:cs="Calibri"/>
          <w:b/>
          <w:color w:val="0000FF"/>
          <w:sz w:val="28"/>
          <w:szCs w:val="28"/>
          <w:u w:val="single"/>
        </w:rPr>
      </w:pPr>
      <w:bookmarkStart w:id="2" w:name="_Toc196733075"/>
      <w:r>
        <w:rPr>
          <w:rFonts w:ascii="Calibri" w:hAnsi="Calibri" w:cs="Calibri"/>
          <w:b/>
          <w:color w:val="0000FF"/>
          <w:sz w:val="28"/>
          <w:szCs w:val="28"/>
          <w:u w:val="single"/>
        </w:rPr>
        <w:t>Offre financière</w:t>
      </w:r>
      <w:bookmarkEnd w:id="2"/>
      <w:r>
        <w:rPr>
          <w:rFonts w:ascii="Calibri" w:hAnsi="Calibri" w:cs="Calibri"/>
          <w:b/>
          <w:color w:val="0000FF"/>
          <w:sz w:val="28"/>
          <w:szCs w:val="28"/>
          <w:u w:val="single"/>
        </w:rPr>
        <w:t xml:space="preserve"> </w:t>
      </w:r>
    </w:p>
    <w:tbl>
      <w:tblPr>
        <w:tblW w:w="15300" w:type="dxa"/>
        <w:tblInd w:w="-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4"/>
        <w:gridCol w:w="4346"/>
        <w:gridCol w:w="3685"/>
        <w:gridCol w:w="2410"/>
        <w:gridCol w:w="3685"/>
      </w:tblGrid>
      <w:tr w:rsidR="008D4821" w:rsidRPr="00460ABD" w14:paraId="4D25D89D" w14:textId="77777777" w:rsidTr="00A415DE">
        <w:trPr>
          <w:trHeight w:val="1002"/>
        </w:trPr>
        <w:tc>
          <w:tcPr>
            <w:tcW w:w="1174" w:type="dxa"/>
          </w:tcPr>
          <w:p w14:paraId="7189F835" w14:textId="77777777" w:rsidR="008D4821" w:rsidRDefault="008D4821" w:rsidP="006D11D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  <w:bookmarkStart w:id="3" w:name="_Hlk202274414"/>
          </w:p>
          <w:p w14:paraId="2929B03E" w14:textId="4F92BC1C" w:rsidR="008D4821" w:rsidRPr="00460ABD" w:rsidRDefault="008D4821" w:rsidP="006D11D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fr-FR"/>
              </w:rPr>
              <w:t xml:space="preserve">N° Prestations </w:t>
            </w:r>
          </w:p>
        </w:tc>
        <w:tc>
          <w:tcPr>
            <w:tcW w:w="4346" w:type="dxa"/>
            <w:shd w:val="clear" w:color="auto" w:fill="auto"/>
            <w:vAlign w:val="center"/>
            <w:hideMark/>
          </w:tcPr>
          <w:p w14:paraId="186F1FE8" w14:textId="6D9285F3" w:rsidR="008D4821" w:rsidRPr="00460ABD" w:rsidRDefault="008D4821" w:rsidP="006D11D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  <w:r w:rsidRPr="00460ABD">
              <w:rPr>
                <w:rFonts w:ascii="Calibri" w:hAnsi="Calibri" w:cs="Calibri"/>
                <w:b/>
                <w:bCs/>
                <w:color w:val="000000"/>
                <w:lang w:eastAsia="fr-FR"/>
              </w:rPr>
              <w:t xml:space="preserve">Prestation à bons de commande 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14:paraId="7A27CF36" w14:textId="633FC17C" w:rsidR="008D4821" w:rsidRPr="00460ABD" w:rsidRDefault="008D4821" w:rsidP="006D11D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fr-FR"/>
              </w:rPr>
              <w:t xml:space="preserve">Prix </w:t>
            </w:r>
            <w:r w:rsidRPr="00460ABD">
              <w:rPr>
                <w:rFonts w:ascii="Calibri" w:hAnsi="Calibri" w:cs="Calibri"/>
                <w:b/>
                <w:bCs/>
                <w:color w:val="000000"/>
                <w:lang w:eastAsia="fr-FR"/>
              </w:rPr>
              <w:t>€ HT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644532D7" w14:textId="77777777" w:rsidR="008D4821" w:rsidRPr="00460ABD" w:rsidRDefault="008D4821" w:rsidP="006D11D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  <w:r w:rsidRPr="00460ABD">
              <w:rPr>
                <w:rFonts w:ascii="Calibri" w:hAnsi="Calibri" w:cs="Calibri"/>
                <w:b/>
                <w:bCs/>
              </w:rPr>
              <w:t>Taux de la TVA* (si société française ou société étrangère avec représentant en France)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14:paraId="4DBC556B" w14:textId="77777777" w:rsidR="008D4821" w:rsidRPr="00460ABD" w:rsidRDefault="008D4821" w:rsidP="006D11D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  <w:r w:rsidRPr="00460ABD">
              <w:rPr>
                <w:rFonts w:ascii="Calibri" w:hAnsi="Calibri" w:cs="Calibri"/>
                <w:b/>
                <w:bCs/>
              </w:rPr>
              <w:t>Total en € TTC</w:t>
            </w:r>
          </w:p>
        </w:tc>
      </w:tr>
      <w:tr w:rsidR="008D4821" w:rsidRPr="00460ABD" w14:paraId="1C4ABAD4" w14:textId="77777777" w:rsidTr="00A415DE">
        <w:trPr>
          <w:trHeight w:val="1035"/>
        </w:trPr>
        <w:tc>
          <w:tcPr>
            <w:tcW w:w="1174" w:type="dxa"/>
          </w:tcPr>
          <w:p w14:paraId="218863B9" w14:textId="77E6F49D" w:rsidR="00A415DE" w:rsidRPr="00A415DE" w:rsidRDefault="00A415DE" w:rsidP="00A415DE">
            <w:pPr>
              <w:jc w:val="center"/>
              <w:rPr>
                <w:color w:val="000000" w:themeColor="text1"/>
              </w:rPr>
            </w:pPr>
            <w:r w:rsidRPr="00A415DE">
              <w:rPr>
                <w:color w:val="000000" w:themeColor="text1"/>
              </w:rPr>
              <w:t>1</w:t>
            </w:r>
          </w:p>
        </w:tc>
        <w:tc>
          <w:tcPr>
            <w:tcW w:w="4346" w:type="dxa"/>
            <w:shd w:val="clear" w:color="auto" w:fill="auto"/>
            <w:vAlign w:val="center"/>
          </w:tcPr>
          <w:p w14:paraId="7F1F64F6" w14:textId="3F5B02D4" w:rsidR="008D4821" w:rsidRPr="002B0BC3" w:rsidRDefault="008D4821" w:rsidP="006D11D0">
            <w:pPr>
              <w:rPr>
                <w:rFonts w:ascii="Calibri" w:hAnsi="Calibri" w:cs="Calibri"/>
                <w:color w:val="0070C0"/>
                <w:lang w:eastAsia="fr-FR"/>
              </w:rPr>
            </w:pPr>
            <w:r>
              <w:t xml:space="preserve">Fourniture de FPM pour les caméras 1, 2, 3, 4 et 5 </w:t>
            </w:r>
            <w:proofErr w:type="spellStart"/>
            <w:r>
              <w:t>N</w:t>
            </w:r>
            <w:r w:rsidRPr="00C822D7">
              <w:t>ectar</w:t>
            </w:r>
            <w:r>
              <w:t>C</w:t>
            </w:r>
            <w:r w:rsidRPr="00C822D7">
              <w:t>am</w:t>
            </w:r>
            <w:proofErr w:type="spellEnd"/>
          </w:p>
        </w:tc>
        <w:tc>
          <w:tcPr>
            <w:tcW w:w="3685" w:type="dxa"/>
          </w:tcPr>
          <w:p w14:paraId="72711CA9" w14:textId="2CE91553" w:rsidR="008D4821" w:rsidRPr="008D4821" w:rsidRDefault="008D4821" w:rsidP="008D4821">
            <w:pPr>
              <w:jc w:val="center"/>
              <w:rPr>
                <w:rFonts w:ascii="Calibri" w:hAnsi="Calibri" w:cs="Calibri"/>
                <w:i/>
              </w:rPr>
            </w:pPr>
            <w:r w:rsidRPr="008D4821">
              <w:rPr>
                <w:rFonts w:ascii="Calibri" w:hAnsi="Calibri" w:cs="Calibri"/>
                <w:i/>
                <w:color w:val="A5A5A5" w:themeColor="accent3"/>
              </w:rPr>
              <w:t>Indiquer montant global et forfaitaire € HT</w:t>
            </w:r>
            <w:r w:rsidR="00A415DE">
              <w:rPr>
                <w:rFonts w:ascii="Calibri" w:hAnsi="Calibri" w:cs="Calibri"/>
                <w:i/>
                <w:color w:val="A5A5A5" w:themeColor="accent3"/>
              </w:rPr>
              <w:t xml:space="preserve"> </w:t>
            </w:r>
          </w:p>
        </w:tc>
        <w:tc>
          <w:tcPr>
            <w:tcW w:w="2410" w:type="dxa"/>
          </w:tcPr>
          <w:p w14:paraId="786583CA" w14:textId="77777777" w:rsidR="008D4821" w:rsidRPr="00460ABD" w:rsidRDefault="008D4821" w:rsidP="008D482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685" w:type="dxa"/>
          </w:tcPr>
          <w:p w14:paraId="697DDB16" w14:textId="04E3E261" w:rsidR="008D4821" w:rsidRPr="00460ABD" w:rsidRDefault="008D4821" w:rsidP="008D4821">
            <w:pPr>
              <w:jc w:val="center"/>
              <w:rPr>
                <w:rFonts w:ascii="Calibri" w:hAnsi="Calibri" w:cs="Calibri"/>
              </w:rPr>
            </w:pPr>
            <w:r w:rsidRPr="008D4821">
              <w:rPr>
                <w:rFonts w:ascii="Calibri" w:hAnsi="Calibri" w:cs="Calibri"/>
                <w:i/>
                <w:color w:val="A5A5A5" w:themeColor="accent3"/>
              </w:rPr>
              <w:t xml:space="preserve">Indiquer montant global et forfaitaire € </w:t>
            </w:r>
            <w:r>
              <w:rPr>
                <w:rFonts w:ascii="Calibri" w:hAnsi="Calibri" w:cs="Calibri"/>
                <w:i/>
                <w:color w:val="A5A5A5" w:themeColor="accent3"/>
              </w:rPr>
              <w:t>TTC</w:t>
            </w:r>
            <w:r w:rsidR="00A415DE">
              <w:rPr>
                <w:rFonts w:ascii="Calibri" w:hAnsi="Calibri" w:cs="Calibri"/>
                <w:i/>
                <w:color w:val="A5A5A5" w:themeColor="accent3"/>
              </w:rPr>
              <w:t xml:space="preserve"> </w:t>
            </w:r>
          </w:p>
        </w:tc>
      </w:tr>
      <w:tr w:rsidR="008D4821" w:rsidRPr="00460ABD" w14:paraId="2832B765" w14:textId="77777777" w:rsidTr="00A415DE">
        <w:trPr>
          <w:trHeight w:val="720"/>
        </w:trPr>
        <w:tc>
          <w:tcPr>
            <w:tcW w:w="1174" w:type="dxa"/>
          </w:tcPr>
          <w:p w14:paraId="458496D7" w14:textId="3A5A57B2" w:rsidR="00A415DE" w:rsidRPr="00A415DE" w:rsidRDefault="00A415DE" w:rsidP="00A415DE">
            <w:pPr>
              <w:jc w:val="center"/>
              <w:rPr>
                <w:rFonts w:ascii="Calibri" w:hAnsi="Calibri" w:cs="Calibri"/>
                <w:color w:val="000000" w:themeColor="text1"/>
                <w:lang w:eastAsia="fr-FR"/>
              </w:rPr>
            </w:pPr>
            <w:r w:rsidRPr="00A415DE">
              <w:rPr>
                <w:rFonts w:ascii="Calibri" w:hAnsi="Calibri" w:cs="Calibri"/>
                <w:color w:val="000000" w:themeColor="text1"/>
                <w:lang w:eastAsia="fr-FR"/>
              </w:rPr>
              <w:t>2</w:t>
            </w:r>
          </w:p>
        </w:tc>
        <w:tc>
          <w:tcPr>
            <w:tcW w:w="4346" w:type="dxa"/>
            <w:shd w:val="clear" w:color="auto" w:fill="auto"/>
            <w:vAlign w:val="center"/>
            <w:hideMark/>
          </w:tcPr>
          <w:p w14:paraId="3FF3EAB5" w14:textId="4B476E6A" w:rsidR="008D4821" w:rsidRPr="00460ABD" w:rsidRDefault="008D4821" w:rsidP="006D11D0">
            <w:pPr>
              <w:rPr>
                <w:rFonts w:ascii="Calibri" w:hAnsi="Calibri" w:cs="Calibri"/>
                <w:color w:val="000000"/>
                <w:lang w:eastAsia="fr-FR"/>
              </w:rPr>
            </w:pPr>
            <w:r w:rsidRPr="002B0BC3">
              <w:rPr>
                <w:rFonts w:ascii="Calibri" w:hAnsi="Calibri" w:cs="Calibri"/>
                <w:color w:val="000000"/>
                <w:lang w:eastAsia="fr-FR"/>
              </w:rPr>
              <w:t xml:space="preserve">Fourniture FPM et </w:t>
            </w:r>
            <w:proofErr w:type="spellStart"/>
            <w:r w:rsidRPr="002B0BC3">
              <w:rPr>
                <w:rFonts w:ascii="Calibri" w:hAnsi="Calibri" w:cs="Calibri"/>
                <w:color w:val="000000"/>
                <w:lang w:eastAsia="fr-FR"/>
              </w:rPr>
              <w:t>spare</w:t>
            </w:r>
            <w:r>
              <w:rPr>
                <w:rFonts w:ascii="Calibri" w:hAnsi="Calibri" w:cs="Calibri"/>
                <w:color w:val="000000"/>
                <w:lang w:eastAsia="fr-FR"/>
              </w:rPr>
              <w:t>s</w:t>
            </w:r>
            <w:proofErr w:type="spellEnd"/>
            <w:r w:rsidRPr="002B0BC3">
              <w:rPr>
                <w:rFonts w:ascii="Calibri" w:hAnsi="Calibri" w:cs="Calibri"/>
                <w:color w:val="000000"/>
                <w:lang w:eastAsia="fr-FR"/>
              </w:rPr>
              <w:t xml:space="preserve"> associés pour</w:t>
            </w:r>
            <w:r>
              <w:rPr>
                <w:rFonts w:ascii="Calibri" w:hAnsi="Calibri" w:cs="Calibri"/>
                <w:color w:val="000000"/>
                <w:lang w:eastAsia="fr-FR"/>
              </w:rPr>
              <w:t xml:space="preserve"> 1 </w:t>
            </w:r>
            <w:r w:rsidRPr="002B0BC3">
              <w:rPr>
                <w:rFonts w:ascii="Calibri" w:hAnsi="Calibri" w:cs="Calibri"/>
                <w:color w:val="000000"/>
                <w:lang w:eastAsia="fr-FR"/>
              </w:rPr>
              <w:t xml:space="preserve">caméra </w:t>
            </w:r>
          </w:p>
        </w:tc>
        <w:tc>
          <w:tcPr>
            <w:tcW w:w="3685" w:type="dxa"/>
          </w:tcPr>
          <w:p w14:paraId="0B7FFC45" w14:textId="0F0660B1" w:rsidR="008D4821" w:rsidRPr="00460ABD" w:rsidRDefault="008D4821" w:rsidP="008D4821">
            <w:pPr>
              <w:jc w:val="center"/>
              <w:rPr>
                <w:rFonts w:ascii="Calibri" w:hAnsi="Calibri" w:cs="Calibri"/>
              </w:rPr>
            </w:pPr>
            <w:r w:rsidRPr="007A2514">
              <w:rPr>
                <w:rFonts w:ascii="Calibri" w:hAnsi="Calibri" w:cs="Calibri"/>
                <w:i/>
                <w:color w:val="A5A5A5" w:themeColor="accent3"/>
              </w:rPr>
              <w:t>Indiquer prix unitaire</w:t>
            </w:r>
          </w:p>
        </w:tc>
        <w:tc>
          <w:tcPr>
            <w:tcW w:w="2410" w:type="dxa"/>
          </w:tcPr>
          <w:p w14:paraId="47FDA6BA" w14:textId="77777777" w:rsidR="008D4821" w:rsidRPr="00460ABD" w:rsidRDefault="008D4821" w:rsidP="008D482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685" w:type="dxa"/>
          </w:tcPr>
          <w:p w14:paraId="68F2083B" w14:textId="3D5A48D9" w:rsidR="008D4821" w:rsidRPr="00460ABD" w:rsidRDefault="007A2514" w:rsidP="008D4821">
            <w:pPr>
              <w:jc w:val="center"/>
              <w:rPr>
                <w:rFonts w:ascii="Calibri" w:hAnsi="Calibri" w:cs="Calibri"/>
              </w:rPr>
            </w:pPr>
            <w:r w:rsidRPr="007A2514">
              <w:rPr>
                <w:rFonts w:ascii="Calibri" w:hAnsi="Calibri" w:cs="Calibri"/>
                <w:i/>
                <w:color w:val="A5A5A5" w:themeColor="accent3"/>
              </w:rPr>
              <w:t>Indiquer prix unitaire</w:t>
            </w:r>
          </w:p>
        </w:tc>
      </w:tr>
      <w:tr w:rsidR="008D4821" w:rsidRPr="00460ABD" w14:paraId="0D9B9198" w14:textId="77777777" w:rsidTr="00A415DE">
        <w:trPr>
          <w:trHeight w:val="720"/>
        </w:trPr>
        <w:tc>
          <w:tcPr>
            <w:tcW w:w="1174" w:type="dxa"/>
          </w:tcPr>
          <w:p w14:paraId="4D9C11B7" w14:textId="0EB5DDC9" w:rsidR="00A415DE" w:rsidRPr="00A415DE" w:rsidRDefault="00A415DE" w:rsidP="00A415DE">
            <w:pPr>
              <w:tabs>
                <w:tab w:val="left" w:pos="765"/>
              </w:tabs>
              <w:jc w:val="center"/>
              <w:rPr>
                <w:color w:val="000000" w:themeColor="text1"/>
                <w:lang w:eastAsia="fr-FR"/>
              </w:rPr>
            </w:pPr>
            <w:r w:rsidRPr="00A415DE">
              <w:rPr>
                <w:color w:val="000000" w:themeColor="text1"/>
                <w:lang w:eastAsia="fr-FR"/>
              </w:rPr>
              <w:t>3</w:t>
            </w:r>
          </w:p>
        </w:tc>
        <w:tc>
          <w:tcPr>
            <w:tcW w:w="4346" w:type="dxa"/>
            <w:shd w:val="clear" w:color="auto" w:fill="auto"/>
            <w:vAlign w:val="center"/>
          </w:tcPr>
          <w:p w14:paraId="2C489E09" w14:textId="13EEF84A" w:rsidR="008D4821" w:rsidRPr="002B0BC3" w:rsidRDefault="008D4821" w:rsidP="006D11D0">
            <w:pPr>
              <w:rPr>
                <w:rFonts w:ascii="Calibri" w:hAnsi="Calibri" w:cs="Calibri"/>
                <w:color w:val="0070C0"/>
                <w:lang w:eastAsia="fr-FR"/>
              </w:rPr>
            </w:pPr>
            <w:r w:rsidRPr="00460ABD">
              <w:rPr>
                <w:rStyle w:val="Numrodepage"/>
                <w:rFonts w:ascii="Calibri" w:hAnsi="Calibri" w:cs="Calibri"/>
              </w:rPr>
              <w:t xml:space="preserve">Contrôle par Advanced 3D X-Ray Inspection (AXI 3D) pour </w:t>
            </w:r>
            <w:r>
              <w:rPr>
                <w:rStyle w:val="Numrodepage"/>
                <w:rFonts w:ascii="Calibri" w:hAnsi="Calibri" w:cs="Calibri"/>
              </w:rPr>
              <w:t xml:space="preserve">une (1) carte IB </w:t>
            </w:r>
          </w:p>
        </w:tc>
        <w:tc>
          <w:tcPr>
            <w:tcW w:w="3685" w:type="dxa"/>
          </w:tcPr>
          <w:p w14:paraId="78E39668" w14:textId="4BA96F11" w:rsidR="008D4821" w:rsidRPr="00460ABD" w:rsidRDefault="007A2514" w:rsidP="008D4821">
            <w:pPr>
              <w:jc w:val="center"/>
              <w:rPr>
                <w:rFonts w:ascii="Calibri" w:hAnsi="Calibri" w:cs="Calibri"/>
              </w:rPr>
            </w:pPr>
            <w:r w:rsidRPr="007A2514">
              <w:rPr>
                <w:rFonts w:ascii="Calibri" w:hAnsi="Calibri" w:cs="Calibri"/>
                <w:i/>
                <w:color w:val="A5A5A5" w:themeColor="accent3"/>
              </w:rPr>
              <w:t>Indiquer prix unitaire</w:t>
            </w:r>
          </w:p>
        </w:tc>
        <w:tc>
          <w:tcPr>
            <w:tcW w:w="2410" w:type="dxa"/>
          </w:tcPr>
          <w:p w14:paraId="4E0E1D80" w14:textId="77777777" w:rsidR="008D4821" w:rsidRPr="00460ABD" w:rsidRDefault="008D4821" w:rsidP="008D482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685" w:type="dxa"/>
          </w:tcPr>
          <w:p w14:paraId="0E8E8BF3" w14:textId="42908D17" w:rsidR="008D4821" w:rsidRPr="00460ABD" w:rsidRDefault="007A2514" w:rsidP="008D4821">
            <w:pPr>
              <w:jc w:val="center"/>
              <w:rPr>
                <w:rFonts w:ascii="Calibri" w:hAnsi="Calibri" w:cs="Calibri"/>
              </w:rPr>
            </w:pPr>
            <w:r w:rsidRPr="007A2514">
              <w:rPr>
                <w:rFonts w:ascii="Calibri" w:hAnsi="Calibri" w:cs="Calibri"/>
                <w:i/>
                <w:color w:val="A5A5A5" w:themeColor="accent3"/>
              </w:rPr>
              <w:t>Indiquer prix unitaire</w:t>
            </w:r>
          </w:p>
        </w:tc>
      </w:tr>
      <w:tr w:rsidR="008D4821" w:rsidRPr="00460ABD" w14:paraId="2635BE7F" w14:textId="77777777" w:rsidTr="00A415DE">
        <w:trPr>
          <w:trHeight w:val="720"/>
        </w:trPr>
        <w:tc>
          <w:tcPr>
            <w:tcW w:w="1174" w:type="dxa"/>
          </w:tcPr>
          <w:p w14:paraId="4D961B89" w14:textId="720A150C" w:rsidR="008D4821" w:rsidRPr="00A415DE" w:rsidRDefault="00A415DE" w:rsidP="00A415DE">
            <w:pPr>
              <w:jc w:val="center"/>
              <w:rPr>
                <w:color w:val="000000" w:themeColor="text1"/>
                <w:lang w:eastAsia="fr-FR"/>
              </w:rPr>
            </w:pPr>
            <w:r w:rsidRPr="00A415DE">
              <w:rPr>
                <w:color w:val="000000" w:themeColor="text1"/>
                <w:lang w:eastAsia="fr-FR"/>
              </w:rPr>
              <w:t>4</w:t>
            </w:r>
          </w:p>
        </w:tc>
        <w:tc>
          <w:tcPr>
            <w:tcW w:w="4346" w:type="dxa"/>
            <w:shd w:val="clear" w:color="auto" w:fill="auto"/>
            <w:vAlign w:val="center"/>
          </w:tcPr>
          <w:p w14:paraId="242D1D0F" w14:textId="51B7E97A" w:rsidR="008D4821" w:rsidRPr="00DF3FDD" w:rsidRDefault="008D4821" w:rsidP="006D11D0">
            <w:pPr>
              <w:rPr>
                <w:color w:val="0070C0"/>
                <w:lang w:eastAsia="fr-FR"/>
              </w:rPr>
            </w:pPr>
            <w:r w:rsidRPr="00460ABD">
              <w:rPr>
                <w:rStyle w:val="Numrodepage"/>
                <w:rFonts w:ascii="Calibri" w:hAnsi="Calibri" w:cs="Calibri"/>
              </w:rPr>
              <w:t xml:space="preserve">Contrôle par Advanced 3D X-Ray Inspection (AXI 3D) pour </w:t>
            </w:r>
            <w:r>
              <w:rPr>
                <w:rStyle w:val="Numrodepage"/>
                <w:rFonts w:ascii="Calibri" w:hAnsi="Calibri" w:cs="Calibri"/>
              </w:rPr>
              <w:t xml:space="preserve">une (1) </w:t>
            </w:r>
            <w:r w:rsidRPr="00460ABD">
              <w:rPr>
                <w:rStyle w:val="Numrodepage"/>
                <w:rFonts w:ascii="Calibri" w:hAnsi="Calibri" w:cs="Calibri"/>
              </w:rPr>
              <w:t>carte HVPA</w:t>
            </w:r>
          </w:p>
        </w:tc>
        <w:tc>
          <w:tcPr>
            <w:tcW w:w="3685" w:type="dxa"/>
          </w:tcPr>
          <w:p w14:paraId="71C07BB3" w14:textId="3E16CEE5" w:rsidR="008D4821" w:rsidRPr="00460ABD" w:rsidRDefault="007A2514" w:rsidP="008D4821">
            <w:pPr>
              <w:jc w:val="center"/>
              <w:rPr>
                <w:rFonts w:ascii="Calibri" w:hAnsi="Calibri" w:cs="Calibri"/>
              </w:rPr>
            </w:pPr>
            <w:r w:rsidRPr="007A2514">
              <w:rPr>
                <w:rFonts w:ascii="Calibri" w:hAnsi="Calibri" w:cs="Calibri"/>
                <w:i/>
                <w:color w:val="A5A5A5" w:themeColor="accent3"/>
              </w:rPr>
              <w:t>Indiquer prix unitaire</w:t>
            </w:r>
          </w:p>
        </w:tc>
        <w:tc>
          <w:tcPr>
            <w:tcW w:w="2410" w:type="dxa"/>
          </w:tcPr>
          <w:p w14:paraId="00566529" w14:textId="77777777" w:rsidR="008D4821" w:rsidRPr="00460ABD" w:rsidRDefault="008D4821" w:rsidP="008D482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685" w:type="dxa"/>
          </w:tcPr>
          <w:p w14:paraId="0D73955D" w14:textId="0C0BFA5E" w:rsidR="008D4821" w:rsidRPr="00460ABD" w:rsidRDefault="007A2514" w:rsidP="008D4821">
            <w:pPr>
              <w:jc w:val="center"/>
              <w:rPr>
                <w:rFonts w:ascii="Calibri" w:hAnsi="Calibri" w:cs="Calibri"/>
              </w:rPr>
            </w:pPr>
            <w:r w:rsidRPr="007A2514">
              <w:rPr>
                <w:rFonts w:ascii="Calibri" w:hAnsi="Calibri" w:cs="Calibri"/>
                <w:i/>
                <w:color w:val="A5A5A5" w:themeColor="accent3"/>
              </w:rPr>
              <w:t>Indiquer prix unitaire</w:t>
            </w:r>
          </w:p>
        </w:tc>
      </w:tr>
      <w:tr w:rsidR="008D4821" w:rsidRPr="00460ABD" w14:paraId="211E8A2F" w14:textId="77777777" w:rsidTr="00A415DE">
        <w:trPr>
          <w:trHeight w:val="720"/>
        </w:trPr>
        <w:tc>
          <w:tcPr>
            <w:tcW w:w="1174" w:type="dxa"/>
          </w:tcPr>
          <w:p w14:paraId="4A7AB91B" w14:textId="07D673EF" w:rsidR="008D4821" w:rsidRPr="00A415DE" w:rsidRDefault="00A415DE" w:rsidP="00A415DE">
            <w:pPr>
              <w:jc w:val="center"/>
              <w:rPr>
                <w:color w:val="000000" w:themeColor="text1"/>
                <w:lang w:eastAsia="fr-FR"/>
              </w:rPr>
            </w:pPr>
            <w:r w:rsidRPr="00A415DE">
              <w:rPr>
                <w:color w:val="000000" w:themeColor="text1"/>
                <w:lang w:eastAsia="fr-FR"/>
              </w:rPr>
              <w:t>5</w:t>
            </w:r>
          </w:p>
        </w:tc>
        <w:tc>
          <w:tcPr>
            <w:tcW w:w="4346" w:type="dxa"/>
            <w:shd w:val="clear" w:color="auto" w:fill="auto"/>
            <w:vAlign w:val="center"/>
          </w:tcPr>
          <w:p w14:paraId="76D9C856" w14:textId="26C2A00F" w:rsidR="008D4821" w:rsidRPr="00DF3FDD" w:rsidRDefault="008D4821" w:rsidP="006D11D0">
            <w:pPr>
              <w:rPr>
                <w:color w:val="0070C0"/>
                <w:lang w:eastAsia="fr-FR"/>
              </w:rPr>
            </w:pPr>
            <w:r w:rsidRPr="008D4821">
              <w:rPr>
                <w:rStyle w:val="Numrodepage"/>
                <w:rFonts w:ascii="Calibri" w:hAnsi="Calibri" w:cs="Calibri"/>
              </w:rPr>
              <w:t>Prestation de stockage pour six (6) mois pour 275 FPM</w:t>
            </w:r>
          </w:p>
        </w:tc>
        <w:tc>
          <w:tcPr>
            <w:tcW w:w="3685" w:type="dxa"/>
          </w:tcPr>
          <w:p w14:paraId="1BE7721F" w14:textId="55363D4B" w:rsidR="008D4821" w:rsidRPr="00460ABD" w:rsidRDefault="008D4821" w:rsidP="008D4821">
            <w:pPr>
              <w:jc w:val="center"/>
              <w:rPr>
                <w:rFonts w:ascii="Calibri" w:hAnsi="Calibri" w:cs="Calibri"/>
              </w:rPr>
            </w:pPr>
            <w:r w:rsidRPr="008D4821">
              <w:rPr>
                <w:rFonts w:ascii="Calibri" w:hAnsi="Calibri" w:cs="Calibri"/>
                <w:i/>
                <w:color w:val="A5A5A5" w:themeColor="accent3"/>
              </w:rPr>
              <w:t>Indiquer montant global et forfaitaire € HT</w:t>
            </w:r>
          </w:p>
        </w:tc>
        <w:tc>
          <w:tcPr>
            <w:tcW w:w="2410" w:type="dxa"/>
          </w:tcPr>
          <w:p w14:paraId="1911D1E0" w14:textId="77777777" w:rsidR="008D4821" w:rsidRPr="00460ABD" w:rsidRDefault="008D4821" w:rsidP="008D482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685" w:type="dxa"/>
          </w:tcPr>
          <w:p w14:paraId="5BAD4435" w14:textId="52D27136" w:rsidR="008D4821" w:rsidRPr="00460ABD" w:rsidRDefault="008D4821" w:rsidP="008D4821">
            <w:pPr>
              <w:jc w:val="center"/>
              <w:rPr>
                <w:rFonts w:ascii="Calibri" w:hAnsi="Calibri" w:cs="Calibri"/>
              </w:rPr>
            </w:pPr>
            <w:r w:rsidRPr="008D4821">
              <w:rPr>
                <w:rFonts w:ascii="Calibri" w:hAnsi="Calibri" w:cs="Calibri"/>
                <w:i/>
                <w:color w:val="A5A5A5" w:themeColor="accent3"/>
              </w:rPr>
              <w:t xml:space="preserve">Indiquer montant global et forfaitaire € </w:t>
            </w:r>
            <w:r>
              <w:rPr>
                <w:rFonts w:ascii="Calibri" w:hAnsi="Calibri" w:cs="Calibri"/>
                <w:i/>
                <w:color w:val="A5A5A5" w:themeColor="accent3"/>
              </w:rPr>
              <w:t>TTC</w:t>
            </w:r>
          </w:p>
        </w:tc>
      </w:tr>
      <w:bookmarkEnd w:id="3"/>
    </w:tbl>
    <w:p w14:paraId="44D68DB4" w14:textId="26687DF3" w:rsidR="008D4821" w:rsidRDefault="008D4821" w:rsidP="008D4821">
      <w:pPr>
        <w:widowControl w:val="0"/>
        <w:suppressAutoHyphens/>
        <w:spacing w:after="200" w:line="276" w:lineRule="auto"/>
        <w:outlineLvl w:val="0"/>
        <w:rPr>
          <w:rFonts w:ascii="Calibri" w:hAnsi="Calibri" w:cs="Calibri"/>
          <w:b/>
          <w:color w:val="0000FF"/>
          <w:sz w:val="28"/>
          <w:szCs w:val="28"/>
          <w:u w:val="single"/>
        </w:rPr>
      </w:pPr>
    </w:p>
    <w:p w14:paraId="11B4A1CE" w14:textId="0AA279BC" w:rsidR="008D4821" w:rsidRDefault="007A2514" w:rsidP="008D4821">
      <w:pPr>
        <w:widowControl w:val="0"/>
        <w:suppressAutoHyphens/>
        <w:spacing w:after="200" w:line="276" w:lineRule="auto"/>
        <w:outlineLvl w:val="0"/>
        <w:rPr>
          <w:rFonts w:ascii="Calibri" w:hAnsi="Calibri" w:cs="Calibri"/>
          <w:b/>
          <w:color w:val="0000FF"/>
          <w:sz w:val="28"/>
          <w:szCs w:val="28"/>
          <w:u w:val="single"/>
        </w:rPr>
      </w:pPr>
      <w:r>
        <w:rPr>
          <w:rFonts w:ascii="Calibri" w:hAnsi="Calibri" w:cs="Calibri"/>
          <w:b/>
          <w:color w:val="0000FF"/>
          <w:sz w:val="28"/>
          <w:szCs w:val="28"/>
          <w:u w:val="single"/>
        </w:rPr>
        <w:t>Si applicable, indiquer le t</w:t>
      </w:r>
      <w:r w:rsidR="008D4821">
        <w:rPr>
          <w:rFonts w:ascii="Calibri" w:hAnsi="Calibri" w:cs="Calibri"/>
          <w:b/>
          <w:color w:val="0000FF"/>
          <w:sz w:val="28"/>
          <w:szCs w:val="28"/>
          <w:u w:val="single"/>
        </w:rPr>
        <w:t xml:space="preserve">aux de remise </w:t>
      </w:r>
      <w:r>
        <w:rPr>
          <w:rFonts w:ascii="Calibri" w:hAnsi="Calibri" w:cs="Calibri"/>
          <w:b/>
          <w:color w:val="0000FF"/>
          <w:sz w:val="28"/>
          <w:szCs w:val="28"/>
          <w:u w:val="single"/>
        </w:rPr>
        <w:t xml:space="preserve">en % </w:t>
      </w:r>
      <w:r w:rsidR="008D4821">
        <w:rPr>
          <w:rFonts w:ascii="Calibri" w:hAnsi="Calibri" w:cs="Calibri"/>
          <w:b/>
          <w:color w:val="0000FF"/>
          <w:sz w:val="28"/>
          <w:szCs w:val="28"/>
          <w:u w:val="single"/>
        </w:rPr>
        <w:t xml:space="preserve">appliqué au prix unitaire : </w:t>
      </w:r>
    </w:p>
    <w:p w14:paraId="559148AA" w14:textId="1069169C" w:rsidR="008D4821" w:rsidRDefault="008D4821" w:rsidP="008D4821">
      <w:pPr>
        <w:widowControl w:val="0"/>
        <w:suppressAutoHyphens/>
        <w:spacing w:after="200" w:line="276" w:lineRule="auto"/>
        <w:outlineLvl w:val="0"/>
        <w:rPr>
          <w:rFonts w:ascii="Calibri" w:hAnsi="Calibri" w:cs="Calibri"/>
          <w:color w:val="000000"/>
          <w:lang w:eastAsia="fr-FR"/>
        </w:rPr>
      </w:pPr>
      <w:r w:rsidRPr="002B0BC3">
        <w:rPr>
          <w:rFonts w:ascii="Calibri" w:hAnsi="Calibri" w:cs="Calibri"/>
          <w:color w:val="000000"/>
          <w:lang w:eastAsia="fr-FR"/>
        </w:rPr>
        <w:t xml:space="preserve">Fourniture FPM et </w:t>
      </w:r>
      <w:proofErr w:type="spellStart"/>
      <w:r w:rsidRPr="002B0BC3">
        <w:rPr>
          <w:rFonts w:ascii="Calibri" w:hAnsi="Calibri" w:cs="Calibri"/>
          <w:color w:val="000000"/>
          <w:lang w:eastAsia="fr-FR"/>
        </w:rPr>
        <w:t>spare</w:t>
      </w:r>
      <w:r>
        <w:rPr>
          <w:rFonts w:ascii="Calibri" w:hAnsi="Calibri" w:cs="Calibri"/>
          <w:color w:val="000000"/>
          <w:lang w:eastAsia="fr-FR"/>
        </w:rPr>
        <w:t>s</w:t>
      </w:r>
      <w:proofErr w:type="spellEnd"/>
      <w:r w:rsidRPr="002B0BC3">
        <w:rPr>
          <w:rFonts w:ascii="Calibri" w:hAnsi="Calibri" w:cs="Calibri"/>
          <w:color w:val="000000"/>
          <w:lang w:eastAsia="fr-FR"/>
        </w:rPr>
        <w:t xml:space="preserve"> associés </w:t>
      </w:r>
      <w:r>
        <w:rPr>
          <w:rFonts w:ascii="Calibri" w:hAnsi="Calibri" w:cs="Calibri"/>
          <w:color w:val="000000"/>
          <w:lang w:eastAsia="fr-FR"/>
        </w:rPr>
        <w:t>pour 2 caméras commandées simultanément</w:t>
      </w:r>
      <w:r w:rsidR="007A2514">
        <w:rPr>
          <w:rFonts w:ascii="Calibri" w:hAnsi="Calibri" w:cs="Calibri"/>
          <w:color w:val="000000"/>
          <w:lang w:eastAsia="fr-FR"/>
        </w:rPr>
        <w:t> : ……</w:t>
      </w:r>
      <w:proofErr w:type="gramStart"/>
      <w:r w:rsidR="007A2514">
        <w:rPr>
          <w:rFonts w:ascii="Calibri" w:hAnsi="Calibri" w:cs="Calibri"/>
          <w:color w:val="000000"/>
          <w:lang w:eastAsia="fr-FR"/>
        </w:rPr>
        <w:t>…….</w:t>
      </w:r>
      <w:proofErr w:type="gramEnd"/>
      <w:r w:rsidR="007A2514">
        <w:rPr>
          <w:rFonts w:ascii="Calibri" w:hAnsi="Calibri" w:cs="Calibri"/>
          <w:color w:val="000000"/>
          <w:lang w:eastAsia="fr-FR"/>
        </w:rPr>
        <w:t>.%</w:t>
      </w:r>
    </w:p>
    <w:p w14:paraId="7BBA81DD" w14:textId="05E3777A" w:rsidR="008D4821" w:rsidRPr="008D4821" w:rsidRDefault="008D4821" w:rsidP="008D4821">
      <w:pPr>
        <w:widowControl w:val="0"/>
        <w:suppressAutoHyphens/>
        <w:spacing w:after="200" w:line="276" w:lineRule="auto"/>
        <w:outlineLvl w:val="0"/>
        <w:rPr>
          <w:rFonts w:ascii="Calibri" w:hAnsi="Calibri" w:cs="Calibri"/>
          <w:b/>
          <w:color w:val="0000FF"/>
          <w:sz w:val="28"/>
          <w:szCs w:val="28"/>
          <w:u w:val="single"/>
        </w:rPr>
      </w:pPr>
      <w:r w:rsidRPr="002B0BC3">
        <w:rPr>
          <w:rFonts w:ascii="Calibri" w:hAnsi="Calibri" w:cs="Calibri"/>
          <w:color w:val="000000"/>
          <w:lang w:eastAsia="fr-FR"/>
        </w:rPr>
        <w:t xml:space="preserve">Fourniture FPM et </w:t>
      </w:r>
      <w:proofErr w:type="spellStart"/>
      <w:r w:rsidRPr="002B0BC3">
        <w:rPr>
          <w:rFonts w:ascii="Calibri" w:hAnsi="Calibri" w:cs="Calibri"/>
          <w:color w:val="000000"/>
          <w:lang w:eastAsia="fr-FR"/>
        </w:rPr>
        <w:t>spare</w:t>
      </w:r>
      <w:r>
        <w:rPr>
          <w:rFonts w:ascii="Calibri" w:hAnsi="Calibri" w:cs="Calibri"/>
          <w:color w:val="000000"/>
          <w:lang w:eastAsia="fr-FR"/>
        </w:rPr>
        <w:t>s</w:t>
      </w:r>
      <w:proofErr w:type="spellEnd"/>
      <w:r w:rsidRPr="002B0BC3">
        <w:rPr>
          <w:rFonts w:ascii="Calibri" w:hAnsi="Calibri" w:cs="Calibri"/>
          <w:color w:val="000000"/>
          <w:lang w:eastAsia="fr-FR"/>
        </w:rPr>
        <w:t xml:space="preserve"> associés </w:t>
      </w:r>
      <w:r>
        <w:rPr>
          <w:rFonts w:ascii="Calibri" w:hAnsi="Calibri" w:cs="Calibri"/>
          <w:color w:val="000000"/>
          <w:lang w:eastAsia="fr-FR"/>
        </w:rPr>
        <w:t>pour 3 caméras commandées simultanément</w:t>
      </w:r>
      <w:r w:rsidR="007A2514">
        <w:rPr>
          <w:rFonts w:ascii="Calibri" w:hAnsi="Calibri" w:cs="Calibri"/>
          <w:color w:val="000000"/>
          <w:lang w:eastAsia="fr-FR"/>
        </w:rPr>
        <w:t> : ……</w:t>
      </w:r>
      <w:proofErr w:type="gramStart"/>
      <w:r w:rsidR="007A2514">
        <w:rPr>
          <w:rFonts w:ascii="Calibri" w:hAnsi="Calibri" w:cs="Calibri"/>
          <w:color w:val="000000"/>
          <w:lang w:eastAsia="fr-FR"/>
        </w:rPr>
        <w:t>…….</w:t>
      </w:r>
      <w:proofErr w:type="gramEnd"/>
      <w:r w:rsidR="007A2514">
        <w:rPr>
          <w:rFonts w:ascii="Calibri" w:hAnsi="Calibri" w:cs="Calibri"/>
          <w:color w:val="000000"/>
          <w:lang w:eastAsia="fr-FR"/>
        </w:rPr>
        <w:t>.%</w:t>
      </w:r>
    </w:p>
    <w:p w14:paraId="79E6962B" w14:textId="77777777" w:rsidR="00B836C6" w:rsidRPr="00B836C6" w:rsidRDefault="00B836C6" w:rsidP="00B836C6">
      <w:pPr>
        <w:rPr>
          <w:rFonts w:ascii="Calibri" w:hAnsi="Calibri" w:cs="Calibri"/>
          <w:b/>
          <w:color w:val="0000FF"/>
          <w:sz w:val="28"/>
          <w:szCs w:val="28"/>
          <w:u w:val="single"/>
        </w:rPr>
      </w:pPr>
    </w:p>
    <w:tbl>
      <w:tblPr>
        <w:tblW w:w="15017" w:type="dxa"/>
        <w:tblInd w:w="-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0"/>
        <w:gridCol w:w="2268"/>
        <w:gridCol w:w="3402"/>
        <w:gridCol w:w="1701"/>
        <w:gridCol w:w="2693"/>
        <w:gridCol w:w="1843"/>
      </w:tblGrid>
      <w:tr w:rsidR="00A91300" w:rsidRPr="00460ABD" w14:paraId="3B02340F" w14:textId="77777777" w:rsidTr="00A415DE">
        <w:trPr>
          <w:trHeight w:val="1002"/>
        </w:trPr>
        <w:tc>
          <w:tcPr>
            <w:tcW w:w="15017" w:type="dxa"/>
            <w:gridSpan w:val="6"/>
            <w:shd w:val="clear" w:color="auto" w:fill="FFD966" w:themeFill="accent4" w:themeFillTint="99"/>
            <w:vAlign w:val="center"/>
          </w:tcPr>
          <w:p w14:paraId="0677BFB5" w14:textId="7D440B99" w:rsidR="00A91300" w:rsidRPr="00B836C6" w:rsidRDefault="00A415DE" w:rsidP="00A91300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lastRenderedPageBreak/>
              <w:t xml:space="preserve">Tableau 1 : Décomposition du montant global et forfaitaire du bon de commande </w:t>
            </w:r>
            <w:r w:rsidRPr="00A415DE">
              <w:rPr>
                <w:rFonts w:ascii="Calibri" w:hAnsi="Calibri" w:cs="Calibri"/>
                <w:b/>
                <w:bCs/>
              </w:rPr>
              <w:t xml:space="preserve">Fourniture de FPM pour les caméras 1, 2, 3, 4 et 5 </w:t>
            </w:r>
            <w:proofErr w:type="spellStart"/>
            <w:r w:rsidRPr="00A415DE">
              <w:rPr>
                <w:rFonts w:ascii="Calibri" w:hAnsi="Calibri" w:cs="Calibri"/>
                <w:b/>
                <w:bCs/>
              </w:rPr>
              <w:t>NectarCam</w:t>
            </w:r>
            <w:proofErr w:type="spellEnd"/>
          </w:p>
        </w:tc>
      </w:tr>
      <w:tr w:rsidR="002B0BC3" w:rsidRPr="00460ABD" w14:paraId="4CEE39FD" w14:textId="4906CDFE" w:rsidTr="0058066D">
        <w:trPr>
          <w:trHeight w:val="1245"/>
        </w:trPr>
        <w:tc>
          <w:tcPr>
            <w:tcW w:w="3110" w:type="dxa"/>
            <w:shd w:val="clear" w:color="auto" w:fill="auto"/>
            <w:vAlign w:val="center"/>
            <w:hideMark/>
          </w:tcPr>
          <w:p w14:paraId="385EBE54" w14:textId="30A5E835" w:rsidR="002B0BC3" w:rsidRPr="00460ABD" w:rsidRDefault="002B0BC3" w:rsidP="00D80AB2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fr-FR"/>
              </w:rPr>
              <w:t>Fourniture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E87CAEA" w14:textId="0FAE9F7B" w:rsidR="002B0BC3" w:rsidRPr="00460ABD" w:rsidRDefault="002B0BC3" w:rsidP="00D80AB2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fr-FR"/>
              </w:rPr>
              <w:t xml:space="preserve">Quantité </w:t>
            </w:r>
          </w:p>
        </w:tc>
        <w:tc>
          <w:tcPr>
            <w:tcW w:w="3402" w:type="dxa"/>
            <w:shd w:val="clear" w:color="auto" w:fill="auto"/>
          </w:tcPr>
          <w:p w14:paraId="3A86268A" w14:textId="55FB376C" w:rsidR="002B0BC3" w:rsidRPr="00460ABD" w:rsidRDefault="002B0BC3" w:rsidP="00D80AB2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  <w:r w:rsidRPr="00460ABD">
              <w:rPr>
                <w:rFonts w:ascii="Calibri" w:hAnsi="Calibri" w:cs="Calibri"/>
                <w:b/>
                <w:bCs/>
                <w:color w:val="000000"/>
                <w:lang w:eastAsia="fr-FR"/>
              </w:rPr>
              <w:t xml:space="preserve">Autres coûts 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2B27A96B" w14:textId="4799CFF7" w:rsidR="002B0BC3" w:rsidRPr="00460ABD" w:rsidRDefault="002B0BC3" w:rsidP="00D80AB2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fr-FR"/>
              </w:rPr>
              <w:t xml:space="preserve">Prix € HT </w:t>
            </w:r>
          </w:p>
        </w:tc>
        <w:tc>
          <w:tcPr>
            <w:tcW w:w="2693" w:type="dxa"/>
            <w:shd w:val="clear" w:color="auto" w:fill="DEEAF6" w:themeFill="accent1" w:themeFillTint="33"/>
          </w:tcPr>
          <w:p w14:paraId="29AFFC36" w14:textId="74D6BC80" w:rsidR="002B0BC3" w:rsidRPr="00460ABD" w:rsidRDefault="002B0BC3" w:rsidP="00D80AB2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  <w:r w:rsidRPr="00460ABD">
              <w:rPr>
                <w:rFonts w:ascii="Calibri" w:hAnsi="Calibri" w:cs="Calibri"/>
                <w:b/>
                <w:bCs/>
              </w:rPr>
              <w:t>Taux de la TVA* (si société française ou société étrangère avec représentant en France)</w:t>
            </w:r>
          </w:p>
        </w:tc>
        <w:tc>
          <w:tcPr>
            <w:tcW w:w="1843" w:type="dxa"/>
            <w:shd w:val="clear" w:color="auto" w:fill="DEEAF6" w:themeFill="accent1" w:themeFillTint="33"/>
          </w:tcPr>
          <w:p w14:paraId="2519698F" w14:textId="1F0111A9" w:rsidR="002B0BC3" w:rsidRPr="00460ABD" w:rsidRDefault="002B0BC3" w:rsidP="00D80AB2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  <w:r w:rsidRPr="00B836C6">
              <w:rPr>
                <w:rFonts w:ascii="Calibri" w:hAnsi="Calibri" w:cs="Calibri"/>
                <w:b/>
                <w:bCs/>
              </w:rPr>
              <w:t>Montant € TTC</w:t>
            </w:r>
          </w:p>
        </w:tc>
      </w:tr>
      <w:tr w:rsidR="002B0BC3" w:rsidRPr="00460ABD" w14:paraId="1E2A3304" w14:textId="5AF35615" w:rsidTr="0058066D">
        <w:trPr>
          <w:trHeight w:val="720"/>
        </w:trPr>
        <w:tc>
          <w:tcPr>
            <w:tcW w:w="3110" w:type="dxa"/>
            <w:shd w:val="clear" w:color="auto" w:fill="auto"/>
            <w:vAlign w:val="center"/>
            <w:hideMark/>
          </w:tcPr>
          <w:p w14:paraId="6A337BBE" w14:textId="1502A442" w:rsidR="002B0BC3" w:rsidRPr="002B0BC3" w:rsidRDefault="002B0BC3" w:rsidP="002B0BC3">
            <w:pPr>
              <w:rPr>
                <w:rFonts w:ascii="Calibri" w:hAnsi="Calibri" w:cs="Calibri"/>
                <w:color w:val="000000"/>
                <w:lang w:eastAsia="fr-FR"/>
              </w:rPr>
            </w:pPr>
            <w:r w:rsidRPr="002B0BC3">
              <w:rPr>
                <w:rFonts w:ascii="Calibri" w:hAnsi="Calibri" w:cs="Calibri"/>
                <w:color w:val="0070C0"/>
                <w:lang w:eastAsia="fr-FR"/>
              </w:rPr>
              <w:t xml:space="preserve">Prestation </w:t>
            </w:r>
            <w:proofErr w:type="spellStart"/>
            <w:r w:rsidR="000851CA">
              <w:rPr>
                <w:rFonts w:ascii="Calibri" w:hAnsi="Calibri" w:cs="Calibri"/>
                <w:color w:val="0070C0"/>
                <w:lang w:eastAsia="fr-FR"/>
              </w:rPr>
              <w:t>a</w:t>
            </w:r>
            <w:r>
              <w:rPr>
                <w:rFonts w:ascii="Calibri" w:hAnsi="Calibri" w:cs="Calibri"/>
                <w:color w:val="000000"/>
                <w:lang w:eastAsia="fr-FR"/>
              </w:rPr>
              <w:t>_</w:t>
            </w:r>
            <w:r w:rsidRPr="002B0BC3">
              <w:rPr>
                <w:rFonts w:ascii="Calibri" w:hAnsi="Calibri" w:cs="Calibri"/>
                <w:color w:val="000000"/>
                <w:lang w:eastAsia="fr-FR"/>
              </w:rPr>
              <w:t>Fourniture</w:t>
            </w:r>
            <w:proofErr w:type="spellEnd"/>
            <w:r w:rsidRPr="002B0BC3">
              <w:rPr>
                <w:rFonts w:ascii="Calibri" w:hAnsi="Calibri" w:cs="Calibri"/>
                <w:color w:val="000000"/>
                <w:lang w:eastAsia="fr-FR"/>
              </w:rPr>
              <w:t xml:space="preserve"> FPM et </w:t>
            </w:r>
            <w:proofErr w:type="spellStart"/>
            <w:r w:rsidRPr="002B0BC3">
              <w:rPr>
                <w:rFonts w:ascii="Calibri" w:hAnsi="Calibri" w:cs="Calibri"/>
                <w:color w:val="000000"/>
                <w:lang w:eastAsia="fr-FR"/>
              </w:rPr>
              <w:t>spare</w:t>
            </w:r>
            <w:r w:rsidR="00A91300">
              <w:rPr>
                <w:rFonts w:ascii="Calibri" w:hAnsi="Calibri" w:cs="Calibri"/>
                <w:color w:val="000000"/>
                <w:lang w:eastAsia="fr-FR"/>
              </w:rPr>
              <w:t>s</w:t>
            </w:r>
            <w:proofErr w:type="spellEnd"/>
            <w:r w:rsidRPr="002B0BC3">
              <w:rPr>
                <w:rFonts w:ascii="Calibri" w:hAnsi="Calibri" w:cs="Calibri"/>
                <w:color w:val="000000"/>
                <w:lang w:eastAsia="fr-FR"/>
              </w:rPr>
              <w:t xml:space="preserve"> associés pour la caméra 1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AA4A740" w14:textId="32FC8A97" w:rsidR="002B0BC3" w:rsidRPr="00460ABD" w:rsidRDefault="002B0BC3" w:rsidP="002B0BC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fr-FR"/>
              </w:rPr>
              <w:t>46 FPM + 8 IB + 10 HVPA +21 DU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49BA7DC" w14:textId="79144BBF" w:rsidR="002B0BC3" w:rsidRPr="00460ABD" w:rsidRDefault="002B0BC3" w:rsidP="002B0BC3">
            <w:pPr>
              <w:rPr>
                <w:rFonts w:ascii="Calibri" w:hAnsi="Calibri" w:cs="Calibri"/>
              </w:rPr>
            </w:pPr>
            <w:r w:rsidRPr="00460ABD">
              <w:rPr>
                <w:rFonts w:ascii="Calibri" w:hAnsi="Calibri" w:cs="Calibri"/>
              </w:rPr>
              <w:t>Coûts non-récurrents : (industrialisation et outillage, réception et stockage des composants, fabrication des bancs</w:t>
            </w:r>
            <w:r w:rsidRPr="00460ABD">
              <w:rPr>
                <w:rFonts w:ascii="Calibri" w:hAnsi="Calibri" w:cs="Calibri"/>
                <w:b/>
                <w:bCs/>
                <w:color w:val="000000"/>
                <w:lang w:eastAsia="fr-FR"/>
              </w:rPr>
              <w:t xml:space="preserve">) </w:t>
            </w:r>
          </w:p>
        </w:tc>
        <w:tc>
          <w:tcPr>
            <w:tcW w:w="1701" w:type="dxa"/>
          </w:tcPr>
          <w:p w14:paraId="7E268DC7" w14:textId="77777777" w:rsidR="002B0BC3" w:rsidRPr="00460ABD" w:rsidRDefault="002B0BC3" w:rsidP="002B0BC3">
            <w:pPr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3665E975" w14:textId="77777777" w:rsidR="002B0BC3" w:rsidRPr="00460ABD" w:rsidRDefault="002B0BC3" w:rsidP="002B0BC3">
            <w:pPr>
              <w:rPr>
                <w:rFonts w:ascii="Calibri" w:hAnsi="Calibri" w:cs="Calibri"/>
              </w:rPr>
            </w:pPr>
          </w:p>
        </w:tc>
        <w:tc>
          <w:tcPr>
            <w:tcW w:w="1843" w:type="dxa"/>
          </w:tcPr>
          <w:p w14:paraId="443A5A3E" w14:textId="77777777" w:rsidR="002B0BC3" w:rsidRPr="00460ABD" w:rsidRDefault="002B0BC3" w:rsidP="002B0BC3">
            <w:pPr>
              <w:rPr>
                <w:rFonts w:ascii="Calibri" w:hAnsi="Calibri" w:cs="Calibri"/>
              </w:rPr>
            </w:pPr>
          </w:p>
        </w:tc>
      </w:tr>
      <w:tr w:rsidR="002B0BC3" w:rsidRPr="00460ABD" w14:paraId="6B743BCA" w14:textId="0DA4C49C" w:rsidTr="0058066D">
        <w:trPr>
          <w:trHeight w:val="600"/>
        </w:trPr>
        <w:tc>
          <w:tcPr>
            <w:tcW w:w="3110" w:type="dxa"/>
            <w:shd w:val="clear" w:color="auto" w:fill="auto"/>
            <w:vAlign w:val="center"/>
            <w:hideMark/>
          </w:tcPr>
          <w:p w14:paraId="53F3D92C" w14:textId="19BBCE81" w:rsidR="002B0BC3" w:rsidRPr="00460ABD" w:rsidRDefault="002B0BC3" w:rsidP="002B0BC3">
            <w:pPr>
              <w:jc w:val="center"/>
              <w:rPr>
                <w:rFonts w:ascii="Calibri" w:hAnsi="Calibri" w:cs="Calibri"/>
                <w:color w:val="000000"/>
                <w:lang w:eastAsia="fr-FR"/>
              </w:rPr>
            </w:pPr>
            <w:r w:rsidRPr="002B0BC3">
              <w:rPr>
                <w:rFonts w:ascii="Calibri" w:hAnsi="Calibri" w:cs="Calibri"/>
                <w:color w:val="0070C0"/>
                <w:lang w:eastAsia="fr-FR"/>
              </w:rPr>
              <w:t xml:space="preserve">Prestation </w:t>
            </w:r>
            <w:r w:rsidR="000851CA">
              <w:rPr>
                <w:rFonts w:ascii="Calibri" w:hAnsi="Calibri" w:cs="Calibri"/>
                <w:color w:val="0070C0"/>
                <w:lang w:eastAsia="fr-FR"/>
              </w:rPr>
              <w:t>b</w:t>
            </w:r>
            <w:r>
              <w:rPr>
                <w:rFonts w:ascii="Calibri" w:hAnsi="Calibri" w:cs="Calibri"/>
                <w:color w:val="000000"/>
                <w:lang w:eastAsia="fr-FR"/>
              </w:rPr>
              <w:t xml:space="preserve">_ </w:t>
            </w:r>
            <w:r w:rsidRPr="00460ABD">
              <w:rPr>
                <w:rFonts w:ascii="Calibri" w:hAnsi="Calibri" w:cs="Calibri"/>
                <w:color w:val="000000"/>
                <w:lang w:eastAsia="fr-FR"/>
              </w:rPr>
              <w:t>Fourniture FPM</w:t>
            </w:r>
            <w:r>
              <w:rPr>
                <w:rFonts w:ascii="Calibri" w:hAnsi="Calibri" w:cs="Calibri"/>
                <w:color w:val="000000"/>
                <w:lang w:eastAsia="fr-FR"/>
              </w:rPr>
              <w:t xml:space="preserve"> et </w:t>
            </w:r>
            <w:proofErr w:type="spellStart"/>
            <w:r>
              <w:rPr>
                <w:rFonts w:ascii="Calibri" w:hAnsi="Calibri" w:cs="Calibri"/>
                <w:color w:val="000000"/>
                <w:lang w:eastAsia="fr-FR"/>
              </w:rPr>
              <w:t>spare</w:t>
            </w:r>
            <w:r w:rsidR="00A91300">
              <w:rPr>
                <w:rFonts w:ascii="Calibri" w:hAnsi="Calibri" w:cs="Calibri"/>
                <w:color w:val="000000"/>
                <w:lang w:eastAsia="fr-FR"/>
              </w:rPr>
              <w:t>s</w:t>
            </w:r>
            <w:proofErr w:type="spellEnd"/>
            <w:r>
              <w:rPr>
                <w:rFonts w:ascii="Calibri" w:hAnsi="Calibri" w:cs="Calibri"/>
                <w:color w:val="000000"/>
                <w:lang w:eastAsia="fr-FR"/>
              </w:rPr>
              <w:t xml:space="preserve"> associé</w:t>
            </w:r>
            <w:r w:rsidR="00A91300">
              <w:rPr>
                <w:rFonts w:ascii="Calibri" w:hAnsi="Calibri" w:cs="Calibri"/>
                <w:color w:val="000000"/>
                <w:lang w:eastAsia="fr-FR"/>
              </w:rPr>
              <w:t>s</w:t>
            </w:r>
            <w:r w:rsidRPr="00460ABD">
              <w:rPr>
                <w:rFonts w:ascii="Calibri" w:hAnsi="Calibri" w:cs="Calibri"/>
                <w:color w:val="000000"/>
                <w:lang w:eastAsia="fr-FR"/>
              </w:rPr>
              <w:t xml:space="preserve"> pour la caméra 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F8F9D17" w14:textId="3B1D97CE" w:rsidR="002B0BC3" w:rsidRPr="00460ABD" w:rsidRDefault="002B0BC3" w:rsidP="002B0BC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fr-FR"/>
              </w:rPr>
              <w:t>275 FPM + 8 IB + 10 HVPA +21 DU</w:t>
            </w:r>
          </w:p>
        </w:tc>
        <w:tc>
          <w:tcPr>
            <w:tcW w:w="3402" w:type="dxa"/>
            <w:shd w:val="thinDiagCross" w:color="auto" w:fill="auto"/>
          </w:tcPr>
          <w:p w14:paraId="267077E1" w14:textId="77777777" w:rsidR="002B0BC3" w:rsidRPr="00460ABD" w:rsidRDefault="002B0BC3" w:rsidP="002B0BC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1701" w:type="dxa"/>
            <w:shd w:val="clear" w:color="auto" w:fill="auto"/>
          </w:tcPr>
          <w:p w14:paraId="0AE730EC" w14:textId="77777777" w:rsidR="002B0BC3" w:rsidRPr="00460ABD" w:rsidRDefault="002B0BC3" w:rsidP="002B0BC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2693" w:type="dxa"/>
            <w:shd w:val="clear" w:color="auto" w:fill="auto"/>
          </w:tcPr>
          <w:p w14:paraId="407C5ADE" w14:textId="77777777" w:rsidR="002B0BC3" w:rsidRPr="00460ABD" w:rsidRDefault="002B0BC3" w:rsidP="002B0BC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1843" w:type="dxa"/>
            <w:shd w:val="clear" w:color="auto" w:fill="auto"/>
          </w:tcPr>
          <w:p w14:paraId="05173E1C" w14:textId="77777777" w:rsidR="002B0BC3" w:rsidRPr="00460ABD" w:rsidRDefault="002B0BC3" w:rsidP="002B0BC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</w:p>
        </w:tc>
      </w:tr>
      <w:tr w:rsidR="002B0BC3" w:rsidRPr="00460ABD" w14:paraId="17E6D254" w14:textId="67B67CCE" w:rsidTr="0058066D">
        <w:trPr>
          <w:trHeight w:val="600"/>
        </w:trPr>
        <w:tc>
          <w:tcPr>
            <w:tcW w:w="3110" w:type="dxa"/>
            <w:shd w:val="clear" w:color="auto" w:fill="auto"/>
            <w:vAlign w:val="center"/>
            <w:hideMark/>
          </w:tcPr>
          <w:p w14:paraId="6526A54C" w14:textId="453AF87C" w:rsidR="002B0BC3" w:rsidRPr="00460ABD" w:rsidRDefault="002B0BC3" w:rsidP="002B0BC3">
            <w:pPr>
              <w:jc w:val="center"/>
              <w:rPr>
                <w:rFonts w:ascii="Calibri" w:hAnsi="Calibri" w:cs="Calibri"/>
                <w:color w:val="000000"/>
                <w:lang w:eastAsia="fr-FR"/>
              </w:rPr>
            </w:pPr>
            <w:r w:rsidRPr="002B0BC3">
              <w:rPr>
                <w:rFonts w:ascii="Calibri" w:hAnsi="Calibri" w:cs="Calibri"/>
                <w:color w:val="0070C0"/>
                <w:lang w:eastAsia="fr-FR"/>
              </w:rPr>
              <w:t xml:space="preserve">Prestation </w:t>
            </w:r>
            <w:r w:rsidR="000851CA">
              <w:rPr>
                <w:rFonts w:ascii="Calibri" w:hAnsi="Calibri" w:cs="Calibri"/>
                <w:color w:val="0070C0"/>
                <w:lang w:eastAsia="fr-FR"/>
              </w:rPr>
              <w:t>c</w:t>
            </w:r>
            <w:r>
              <w:rPr>
                <w:rFonts w:ascii="Calibri" w:hAnsi="Calibri" w:cs="Calibri"/>
                <w:color w:val="000000"/>
                <w:lang w:eastAsia="fr-FR"/>
              </w:rPr>
              <w:t xml:space="preserve">_ </w:t>
            </w:r>
            <w:r w:rsidRPr="00460ABD">
              <w:rPr>
                <w:rFonts w:ascii="Calibri" w:hAnsi="Calibri" w:cs="Calibri"/>
                <w:color w:val="000000"/>
                <w:lang w:eastAsia="fr-FR"/>
              </w:rPr>
              <w:t xml:space="preserve">Fourniture </w:t>
            </w:r>
            <w:proofErr w:type="gramStart"/>
            <w:r w:rsidRPr="00460ABD">
              <w:rPr>
                <w:rFonts w:ascii="Calibri" w:hAnsi="Calibri" w:cs="Calibri"/>
                <w:color w:val="000000"/>
                <w:lang w:eastAsia="fr-FR"/>
              </w:rPr>
              <w:t xml:space="preserve">FPM </w:t>
            </w:r>
            <w:r>
              <w:rPr>
                <w:rFonts w:ascii="Calibri" w:hAnsi="Calibri" w:cs="Calibri"/>
                <w:color w:val="000000"/>
                <w:lang w:eastAsia="fr-FR"/>
              </w:rPr>
              <w:t xml:space="preserve"> et</w:t>
            </w:r>
            <w:proofErr w:type="gramEnd"/>
            <w:r>
              <w:rPr>
                <w:rFonts w:ascii="Calibri" w:hAnsi="Calibri" w:cs="Calibri"/>
                <w:color w:val="000000"/>
                <w:lang w:eastAsia="fr-FR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lang w:eastAsia="fr-FR"/>
              </w:rPr>
              <w:t>spare</w:t>
            </w:r>
            <w:r w:rsidR="00A91300">
              <w:rPr>
                <w:rFonts w:ascii="Calibri" w:hAnsi="Calibri" w:cs="Calibri"/>
                <w:color w:val="000000"/>
                <w:lang w:eastAsia="fr-FR"/>
              </w:rPr>
              <w:t>s</w:t>
            </w:r>
            <w:proofErr w:type="spellEnd"/>
            <w:r>
              <w:rPr>
                <w:rFonts w:ascii="Calibri" w:hAnsi="Calibri" w:cs="Calibri"/>
                <w:color w:val="000000"/>
                <w:lang w:eastAsia="fr-FR"/>
              </w:rPr>
              <w:t xml:space="preserve"> associé</w:t>
            </w:r>
            <w:r w:rsidR="00A91300">
              <w:rPr>
                <w:rFonts w:ascii="Calibri" w:hAnsi="Calibri" w:cs="Calibri"/>
                <w:color w:val="000000"/>
                <w:lang w:eastAsia="fr-FR"/>
              </w:rPr>
              <w:t>s</w:t>
            </w:r>
            <w:r>
              <w:rPr>
                <w:rFonts w:ascii="Calibri" w:hAnsi="Calibri" w:cs="Calibri"/>
                <w:color w:val="000000"/>
                <w:lang w:eastAsia="fr-FR"/>
              </w:rPr>
              <w:t xml:space="preserve"> </w:t>
            </w:r>
            <w:r w:rsidRPr="00460ABD">
              <w:rPr>
                <w:rFonts w:ascii="Calibri" w:hAnsi="Calibri" w:cs="Calibri"/>
                <w:color w:val="000000"/>
                <w:lang w:eastAsia="fr-FR"/>
              </w:rPr>
              <w:t>pour la caméra 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E5B92D3" w14:textId="3D78E121" w:rsidR="002B0BC3" w:rsidRPr="00460ABD" w:rsidRDefault="002B0BC3" w:rsidP="002B0BC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fr-FR"/>
              </w:rPr>
              <w:t>275 FPM + 8 IB + 10 HVPA +21 DU</w:t>
            </w:r>
          </w:p>
        </w:tc>
        <w:tc>
          <w:tcPr>
            <w:tcW w:w="3402" w:type="dxa"/>
            <w:shd w:val="thinDiagCross" w:color="auto" w:fill="auto"/>
          </w:tcPr>
          <w:p w14:paraId="62072F18" w14:textId="77777777" w:rsidR="002B0BC3" w:rsidRPr="00460ABD" w:rsidRDefault="002B0BC3" w:rsidP="002B0BC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1701" w:type="dxa"/>
            <w:shd w:val="clear" w:color="auto" w:fill="auto"/>
          </w:tcPr>
          <w:p w14:paraId="2E86C973" w14:textId="77777777" w:rsidR="002B0BC3" w:rsidRPr="00460ABD" w:rsidRDefault="002B0BC3" w:rsidP="002B0BC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2693" w:type="dxa"/>
            <w:shd w:val="clear" w:color="auto" w:fill="auto"/>
          </w:tcPr>
          <w:p w14:paraId="6849AA03" w14:textId="77777777" w:rsidR="002B0BC3" w:rsidRPr="00460ABD" w:rsidRDefault="002B0BC3" w:rsidP="002B0BC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1843" w:type="dxa"/>
            <w:shd w:val="clear" w:color="auto" w:fill="auto"/>
          </w:tcPr>
          <w:p w14:paraId="5EDED35C" w14:textId="77777777" w:rsidR="002B0BC3" w:rsidRPr="00460ABD" w:rsidRDefault="002B0BC3" w:rsidP="002B0BC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</w:p>
        </w:tc>
      </w:tr>
      <w:tr w:rsidR="002B0BC3" w:rsidRPr="00460ABD" w14:paraId="55867E38" w14:textId="255F592C" w:rsidTr="0058066D">
        <w:trPr>
          <w:trHeight w:val="600"/>
        </w:trPr>
        <w:tc>
          <w:tcPr>
            <w:tcW w:w="3110" w:type="dxa"/>
            <w:shd w:val="clear" w:color="auto" w:fill="auto"/>
            <w:vAlign w:val="center"/>
            <w:hideMark/>
          </w:tcPr>
          <w:p w14:paraId="0D1FAE5F" w14:textId="0A80D917" w:rsidR="002B0BC3" w:rsidRPr="00460ABD" w:rsidRDefault="002B0BC3" w:rsidP="002B0BC3">
            <w:pPr>
              <w:jc w:val="center"/>
              <w:rPr>
                <w:rFonts w:ascii="Calibri" w:hAnsi="Calibri" w:cs="Calibri"/>
                <w:color w:val="000000"/>
                <w:lang w:eastAsia="fr-FR"/>
              </w:rPr>
            </w:pPr>
            <w:r w:rsidRPr="002B0BC3">
              <w:rPr>
                <w:rFonts w:ascii="Calibri" w:hAnsi="Calibri" w:cs="Calibri"/>
                <w:color w:val="0070C0"/>
                <w:lang w:eastAsia="fr-FR"/>
              </w:rPr>
              <w:t xml:space="preserve">Prestation </w:t>
            </w:r>
            <w:r w:rsidR="000851CA">
              <w:rPr>
                <w:rFonts w:ascii="Calibri" w:hAnsi="Calibri" w:cs="Calibri"/>
                <w:color w:val="0070C0"/>
                <w:lang w:eastAsia="fr-FR"/>
              </w:rPr>
              <w:t>d</w:t>
            </w:r>
            <w:r w:rsidRPr="002B0BC3">
              <w:rPr>
                <w:rFonts w:ascii="Calibri" w:hAnsi="Calibri" w:cs="Calibri"/>
                <w:color w:val="0070C0"/>
                <w:lang w:eastAsia="fr-FR"/>
              </w:rPr>
              <w:t xml:space="preserve"> </w:t>
            </w:r>
            <w:r>
              <w:rPr>
                <w:rFonts w:ascii="Calibri" w:hAnsi="Calibri" w:cs="Calibri"/>
                <w:color w:val="000000"/>
                <w:lang w:eastAsia="fr-FR"/>
              </w:rPr>
              <w:t xml:space="preserve">_ </w:t>
            </w:r>
            <w:r w:rsidRPr="00460ABD">
              <w:rPr>
                <w:rFonts w:ascii="Calibri" w:hAnsi="Calibri" w:cs="Calibri"/>
                <w:color w:val="000000"/>
                <w:lang w:eastAsia="fr-FR"/>
              </w:rPr>
              <w:t xml:space="preserve">Fourniture </w:t>
            </w:r>
            <w:proofErr w:type="gramStart"/>
            <w:r w:rsidRPr="00460ABD">
              <w:rPr>
                <w:rFonts w:ascii="Calibri" w:hAnsi="Calibri" w:cs="Calibri"/>
                <w:color w:val="000000"/>
                <w:lang w:eastAsia="fr-FR"/>
              </w:rPr>
              <w:t xml:space="preserve">FPM </w:t>
            </w:r>
            <w:r>
              <w:rPr>
                <w:rFonts w:ascii="Calibri" w:hAnsi="Calibri" w:cs="Calibri"/>
                <w:color w:val="000000"/>
                <w:lang w:eastAsia="fr-FR"/>
              </w:rPr>
              <w:t xml:space="preserve"> et</w:t>
            </w:r>
            <w:proofErr w:type="gramEnd"/>
            <w:r>
              <w:rPr>
                <w:rFonts w:ascii="Calibri" w:hAnsi="Calibri" w:cs="Calibri"/>
                <w:color w:val="000000"/>
                <w:lang w:eastAsia="fr-FR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lang w:eastAsia="fr-FR"/>
              </w:rPr>
              <w:t>spare</w:t>
            </w:r>
            <w:r w:rsidR="00A91300">
              <w:rPr>
                <w:rFonts w:ascii="Calibri" w:hAnsi="Calibri" w:cs="Calibri"/>
                <w:color w:val="000000"/>
                <w:lang w:eastAsia="fr-FR"/>
              </w:rPr>
              <w:t>s</w:t>
            </w:r>
            <w:proofErr w:type="spellEnd"/>
            <w:r>
              <w:rPr>
                <w:rFonts w:ascii="Calibri" w:hAnsi="Calibri" w:cs="Calibri"/>
                <w:color w:val="000000"/>
                <w:lang w:eastAsia="fr-FR"/>
              </w:rPr>
              <w:t xml:space="preserve"> associé</w:t>
            </w:r>
            <w:r w:rsidR="00A91300">
              <w:rPr>
                <w:rFonts w:ascii="Calibri" w:hAnsi="Calibri" w:cs="Calibri"/>
                <w:color w:val="000000"/>
                <w:lang w:eastAsia="fr-FR"/>
              </w:rPr>
              <w:t>s</w:t>
            </w:r>
            <w:r>
              <w:rPr>
                <w:rFonts w:ascii="Calibri" w:hAnsi="Calibri" w:cs="Calibri"/>
                <w:color w:val="000000"/>
                <w:lang w:eastAsia="fr-FR"/>
              </w:rPr>
              <w:t xml:space="preserve"> </w:t>
            </w:r>
            <w:r w:rsidRPr="00460ABD">
              <w:rPr>
                <w:rFonts w:ascii="Calibri" w:hAnsi="Calibri" w:cs="Calibri"/>
                <w:color w:val="000000"/>
                <w:lang w:eastAsia="fr-FR"/>
              </w:rPr>
              <w:t>pour la caméra 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535DED0" w14:textId="742C2063" w:rsidR="002B0BC3" w:rsidRPr="00460ABD" w:rsidRDefault="002B0BC3" w:rsidP="002B0BC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fr-FR"/>
              </w:rPr>
              <w:t>275 FPM + 8 IB + 10 HVPA +21 DU</w:t>
            </w:r>
          </w:p>
        </w:tc>
        <w:tc>
          <w:tcPr>
            <w:tcW w:w="3402" w:type="dxa"/>
            <w:shd w:val="thinDiagCross" w:color="auto" w:fill="auto"/>
          </w:tcPr>
          <w:p w14:paraId="39303BAC" w14:textId="77777777" w:rsidR="002B0BC3" w:rsidRPr="00460ABD" w:rsidRDefault="002B0BC3" w:rsidP="002B0BC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1701" w:type="dxa"/>
            <w:shd w:val="clear" w:color="auto" w:fill="auto"/>
          </w:tcPr>
          <w:p w14:paraId="6D99CEDF" w14:textId="77777777" w:rsidR="002B0BC3" w:rsidRPr="00460ABD" w:rsidRDefault="002B0BC3" w:rsidP="002B0BC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2693" w:type="dxa"/>
            <w:shd w:val="clear" w:color="auto" w:fill="auto"/>
          </w:tcPr>
          <w:p w14:paraId="06DE6183" w14:textId="77777777" w:rsidR="002B0BC3" w:rsidRPr="00460ABD" w:rsidRDefault="002B0BC3" w:rsidP="002B0BC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1843" w:type="dxa"/>
            <w:shd w:val="clear" w:color="auto" w:fill="auto"/>
          </w:tcPr>
          <w:p w14:paraId="55ECC446" w14:textId="77777777" w:rsidR="002B0BC3" w:rsidRPr="00460ABD" w:rsidRDefault="002B0BC3" w:rsidP="002B0BC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</w:p>
        </w:tc>
      </w:tr>
      <w:tr w:rsidR="002B0BC3" w:rsidRPr="00460ABD" w14:paraId="1FD7868E" w14:textId="7732A2B8" w:rsidTr="0058066D">
        <w:trPr>
          <w:trHeight w:val="600"/>
        </w:trPr>
        <w:tc>
          <w:tcPr>
            <w:tcW w:w="3110" w:type="dxa"/>
            <w:shd w:val="clear" w:color="auto" w:fill="auto"/>
            <w:vAlign w:val="center"/>
            <w:hideMark/>
          </w:tcPr>
          <w:p w14:paraId="23A51292" w14:textId="1E268C2E" w:rsidR="002B0BC3" w:rsidRPr="00460ABD" w:rsidRDefault="002B0BC3" w:rsidP="002B0BC3">
            <w:pPr>
              <w:jc w:val="center"/>
              <w:rPr>
                <w:rFonts w:ascii="Calibri" w:hAnsi="Calibri" w:cs="Calibri"/>
                <w:color w:val="000000"/>
                <w:lang w:eastAsia="fr-FR"/>
              </w:rPr>
            </w:pPr>
            <w:r w:rsidRPr="002B0BC3">
              <w:rPr>
                <w:rFonts w:ascii="Calibri" w:hAnsi="Calibri" w:cs="Calibri"/>
                <w:color w:val="0070C0"/>
                <w:lang w:eastAsia="fr-FR"/>
              </w:rPr>
              <w:t xml:space="preserve">Prestation </w:t>
            </w:r>
            <w:r w:rsidR="000851CA">
              <w:rPr>
                <w:rFonts w:ascii="Calibri" w:hAnsi="Calibri" w:cs="Calibri"/>
                <w:color w:val="0070C0"/>
                <w:lang w:eastAsia="fr-FR"/>
              </w:rPr>
              <w:t>e</w:t>
            </w:r>
            <w:r w:rsidRPr="002B0BC3">
              <w:rPr>
                <w:rFonts w:ascii="Calibri" w:hAnsi="Calibri" w:cs="Calibri"/>
                <w:color w:val="0070C0"/>
                <w:lang w:eastAsia="fr-FR"/>
              </w:rPr>
              <w:t xml:space="preserve"> </w:t>
            </w:r>
            <w:r>
              <w:rPr>
                <w:rFonts w:ascii="Calibri" w:hAnsi="Calibri" w:cs="Calibri"/>
                <w:color w:val="000000"/>
                <w:lang w:eastAsia="fr-FR"/>
              </w:rPr>
              <w:t xml:space="preserve">_ </w:t>
            </w:r>
            <w:r w:rsidRPr="00460ABD">
              <w:rPr>
                <w:rFonts w:ascii="Calibri" w:hAnsi="Calibri" w:cs="Calibri"/>
                <w:color w:val="000000"/>
                <w:lang w:eastAsia="fr-FR"/>
              </w:rPr>
              <w:t xml:space="preserve">Fourniture FPM </w:t>
            </w:r>
            <w:r>
              <w:rPr>
                <w:rFonts w:ascii="Calibri" w:hAnsi="Calibri" w:cs="Calibri"/>
                <w:color w:val="000000"/>
                <w:lang w:eastAsia="fr-FR"/>
              </w:rPr>
              <w:t xml:space="preserve">et </w:t>
            </w:r>
            <w:proofErr w:type="spellStart"/>
            <w:r>
              <w:rPr>
                <w:rFonts w:ascii="Calibri" w:hAnsi="Calibri" w:cs="Calibri"/>
                <w:color w:val="000000"/>
                <w:lang w:eastAsia="fr-FR"/>
              </w:rPr>
              <w:t>spare</w:t>
            </w:r>
            <w:r w:rsidR="00A91300">
              <w:rPr>
                <w:rFonts w:ascii="Calibri" w:hAnsi="Calibri" w:cs="Calibri"/>
                <w:color w:val="000000"/>
                <w:lang w:eastAsia="fr-FR"/>
              </w:rPr>
              <w:t>s</w:t>
            </w:r>
            <w:proofErr w:type="spellEnd"/>
            <w:r>
              <w:rPr>
                <w:rFonts w:ascii="Calibri" w:hAnsi="Calibri" w:cs="Calibri"/>
                <w:color w:val="000000"/>
                <w:lang w:eastAsia="fr-FR"/>
              </w:rPr>
              <w:t xml:space="preserve"> associé</w:t>
            </w:r>
            <w:r w:rsidR="00A91300">
              <w:rPr>
                <w:rFonts w:ascii="Calibri" w:hAnsi="Calibri" w:cs="Calibri"/>
                <w:color w:val="000000"/>
                <w:lang w:eastAsia="fr-FR"/>
              </w:rPr>
              <w:t>s</w:t>
            </w:r>
            <w:r>
              <w:rPr>
                <w:rFonts w:ascii="Calibri" w:hAnsi="Calibri" w:cs="Calibri"/>
                <w:color w:val="000000"/>
                <w:lang w:eastAsia="fr-FR"/>
              </w:rPr>
              <w:t xml:space="preserve"> </w:t>
            </w:r>
            <w:r w:rsidRPr="00460ABD">
              <w:rPr>
                <w:rFonts w:ascii="Calibri" w:hAnsi="Calibri" w:cs="Calibri"/>
                <w:color w:val="000000"/>
                <w:lang w:eastAsia="fr-FR"/>
              </w:rPr>
              <w:t>pour la caméra 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55BF3C8" w14:textId="176F81CB" w:rsidR="002B0BC3" w:rsidRPr="00460ABD" w:rsidRDefault="002B0BC3" w:rsidP="002B0BC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fr-FR"/>
              </w:rPr>
              <w:t xml:space="preserve">275 FPM + 8 IB + 10 HVPA +21 DU 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thinDiagCross" w:color="auto" w:fill="auto"/>
          </w:tcPr>
          <w:p w14:paraId="38ED503E" w14:textId="77777777" w:rsidR="002B0BC3" w:rsidRPr="00460ABD" w:rsidRDefault="002B0BC3" w:rsidP="002B0BC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26DB8449" w14:textId="77777777" w:rsidR="002B0BC3" w:rsidRPr="00460ABD" w:rsidRDefault="002B0BC3" w:rsidP="002B0BC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3159023B" w14:textId="77777777" w:rsidR="002B0BC3" w:rsidRPr="00460ABD" w:rsidRDefault="002B0BC3" w:rsidP="002B0BC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6C995F42" w14:textId="77777777" w:rsidR="002B0BC3" w:rsidRPr="00460ABD" w:rsidRDefault="002B0BC3" w:rsidP="002B0BC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</w:p>
        </w:tc>
      </w:tr>
    </w:tbl>
    <w:p w14:paraId="686BF02A" w14:textId="77777777" w:rsidR="001D6214" w:rsidRPr="00460ABD" w:rsidRDefault="001D6214" w:rsidP="001D6214">
      <w:pPr>
        <w:rPr>
          <w:rFonts w:ascii="Calibri" w:hAnsi="Calibri" w:cs="Calibri"/>
          <w:color w:val="000000"/>
          <w:lang w:eastAsia="fr-FR"/>
        </w:rPr>
      </w:pPr>
    </w:p>
    <w:bookmarkEnd w:id="1"/>
    <w:p w14:paraId="4982C671" w14:textId="3903B77D" w:rsidR="00A415DE" w:rsidRDefault="00A415DE" w:rsidP="00460ABD">
      <w:pPr>
        <w:ind w:left="-567"/>
        <w:rPr>
          <w:rFonts w:ascii="Calibri" w:hAnsi="Calibri" w:cs="Calibri"/>
        </w:rPr>
      </w:pPr>
    </w:p>
    <w:p w14:paraId="5EA31977" w14:textId="77777777" w:rsidR="00A415DE" w:rsidRPr="00460ABD" w:rsidRDefault="00A415DE" w:rsidP="00460ABD">
      <w:pPr>
        <w:ind w:left="-567"/>
        <w:rPr>
          <w:rFonts w:ascii="Calibri" w:hAnsi="Calibri" w:cs="Calibri"/>
        </w:rPr>
      </w:pPr>
    </w:p>
    <w:tbl>
      <w:tblPr>
        <w:tblW w:w="15026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18"/>
        <w:gridCol w:w="2127"/>
        <w:gridCol w:w="3571"/>
        <w:gridCol w:w="2410"/>
      </w:tblGrid>
      <w:tr w:rsidR="00414B76" w:rsidRPr="00460ABD" w14:paraId="128FB08D" w14:textId="77777777" w:rsidTr="00A415DE">
        <w:trPr>
          <w:trHeight w:val="1115"/>
        </w:trPr>
        <w:tc>
          <w:tcPr>
            <w:tcW w:w="6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  <w:hideMark/>
          </w:tcPr>
          <w:p w14:paraId="16D6C237" w14:textId="5AE4333E" w:rsidR="00414B76" w:rsidRPr="00460ABD" w:rsidRDefault="00A415DE" w:rsidP="00A91300">
            <w:pPr>
              <w:ind w:left="11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lastRenderedPageBreak/>
              <w:t xml:space="preserve">Tableau 2 : Décomposition indicative du montant global et forfaitaire du bon de commande </w:t>
            </w:r>
            <w:r w:rsidRPr="00A415DE">
              <w:rPr>
                <w:rFonts w:ascii="Calibri" w:hAnsi="Calibri" w:cs="Calibri"/>
                <w:b/>
                <w:bCs/>
              </w:rPr>
              <w:t xml:space="preserve">Fourniture de FPM pour les caméras 1, 2, 3, 4 et 5 </w:t>
            </w:r>
            <w:proofErr w:type="spellStart"/>
            <w:r w:rsidRPr="00A415DE">
              <w:rPr>
                <w:rFonts w:ascii="Calibri" w:hAnsi="Calibri" w:cs="Calibri"/>
                <w:b/>
                <w:bCs/>
              </w:rPr>
              <w:t>NectarCam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E56F47" w14:textId="7A8E6336" w:rsidR="00414B76" w:rsidRPr="00460ABD" w:rsidRDefault="00414B76" w:rsidP="00686FEC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460ABD">
              <w:rPr>
                <w:rFonts w:ascii="Calibri" w:hAnsi="Calibri" w:cs="Calibri"/>
                <w:b/>
                <w:bCs/>
              </w:rPr>
              <w:t xml:space="preserve">Prix en € HT 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F3EB73A" w14:textId="77777777" w:rsidR="00414B76" w:rsidRPr="00460ABD" w:rsidRDefault="00414B76" w:rsidP="00686FEC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460ABD">
              <w:rPr>
                <w:rFonts w:ascii="Calibri" w:hAnsi="Calibri" w:cs="Calibri"/>
                <w:b/>
                <w:bCs/>
              </w:rPr>
              <w:t>Taux de la TVA* (si société française ou société étrangère avec représentant en France)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408040A" w14:textId="77777777" w:rsidR="00414B76" w:rsidRPr="00460ABD" w:rsidRDefault="00414B76" w:rsidP="00686FEC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460ABD">
              <w:rPr>
                <w:rFonts w:ascii="Calibri" w:hAnsi="Calibri" w:cs="Calibri"/>
                <w:b/>
                <w:bCs/>
              </w:rPr>
              <w:t>Total en € TTC</w:t>
            </w:r>
          </w:p>
        </w:tc>
      </w:tr>
      <w:tr w:rsidR="00414B76" w:rsidRPr="00460ABD" w14:paraId="0A5EAE20" w14:textId="77777777" w:rsidTr="00921DFB">
        <w:trPr>
          <w:trHeight w:val="555"/>
        </w:trPr>
        <w:tc>
          <w:tcPr>
            <w:tcW w:w="6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16F43C3" w14:textId="48D7B513" w:rsidR="00414B76" w:rsidRPr="00460ABD" w:rsidRDefault="00460ABD" w:rsidP="00460ABD">
            <w:pPr>
              <w:widowControl w:val="0"/>
              <w:suppressAutoHyphens/>
              <w:spacing w:after="200" w:line="276" w:lineRule="auto"/>
              <w:rPr>
                <w:rFonts w:ascii="Calibri" w:hAnsi="Calibri" w:cs="Calibri"/>
                <w:b/>
                <w:bCs/>
              </w:rPr>
            </w:pPr>
            <w:r w:rsidRPr="00460ABD">
              <w:rPr>
                <w:rFonts w:ascii="Calibri" w:hAnsi="Calibri" w:cs="Calibri"/>
                <w:b/>
                <w:color w:val="0000FF"/>
                <w:sz w:val="28"/>
                <w:szCs w:val="28"/>
                <w:u w:val="single"/>
              </w:rPr>
              <w:t>Pour la c</w:t>
            </w:r>
            <w:r w:rsidR="00414B76" w:rsidRPr="00460ABD">
              <w:rPr>
                <w:rFonts w:ascii="Calibri" w:hAnsi="Calibri" w:cs="Calibri"/>
                <w:b/>
                <w:color w:val="0000FF"/>
                <w:sz w:val="28"/>
                <w:szCs w:val="28"/>
                <w:u w:val="single"/>
              </w:rPr>
              <w:t xml:space="preserve">améra </w:t>
            </w:r>
            <w:r>
              <w:rPr>
                <w:rFonts w:ascii="Calibri" w:hAnsi="Calibri" w:cs="Calibri"/>
                <w:b/>
                <w:color w:val="0000FF"/>
                <w:sz w:val="28"/>
                <w:szCs w:val="28"/>
                <w:u w:val="single"/>
              </w:rPr>
              <w:t>n°</w:t>
            </w:r>
            <w:r w:rsidR="00414B76" w:rsidRPr="00460ABD">
              <w:rPr>
                <w:rFonts w:ascii="Calibri" w:hAnsi="Calibri" w:cs="Calibri"/>
                <w:b/>
                <w:color w:val="0000FF"/>
                <w:sz w:val="28"/>
                <w:szCs w:val="28"/>
                <w:u w:val="single"/>
              </w:rPr>
              <w:t>1</w:t>
            </w:r>
            <w:r w:rsidR="00414B76" w:rsidRPr="00460ABD"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751A1" w14:textId="77777777" w:rsidR="00414B76" w:rsidRPr="00460ABD" w:rsidRDefault="00414B76" w:rsidP="00686FEC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BAAEA" w14:textId="77777777" w:rsidR="00414B76" w:rsidRPr="00460ABD" w:rsidRDefault="00414B76" w:rsidP="00686FEC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88A4D" w14:textId="77777777" w:rsidR="00414B76" w:rsidRPr="00460ABD" w:rsidRDefault="00414B76" w:rsidP="00686FEC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414B76" w:rsidRPr="00460ABD" w14:paraId="369A436C" w14:textId="77777777" w:rsidTr="00921DFB">
        <w:trPr>
          <w:trHeight w:val="566"/>
        </w:trPr>
        <w:tc>
          <w:tcPr>
            <w:tcW w:w="69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D74DE8D" w14:textId="6589ADD3" w:rsidR="00414B76" w:rsidRPr="00460ABD" w:rsidRDefault="00414B76" w:rsidP="00686FEC">
            <w:pPr>
              <w:rPr>
                <w:rFonts w:ascii="Calibri" w:hAnsi="Calibri" w:cs="Calibri"/>
              </w:rPr>
            </w:pPr>
            <w:r w:rsidRPr="00460ABD">
              <w:rPr>
                <w:rFonts w:ascii="Calibri" w:hAnsi="Calibri" w:cs="Calibri"/>
              </w:rPr>
              <w:t>Coûts non-récurrents</w:t>
            </w:r>
            <w:r w:rsidR="0051240D">
              <w:rPr>
                <w:rFonts w:ascii="Calibri" w:hAnsi="Calibri" w:cs="Calibri"/>
              </w:rPr>
              <w:t xml:space="preserve"> *</w:t>
            </w:r>
            <w:r w:rsidRPr="00460ABD">
              <w:rPr>
                <w:rFonts w:ascii="Calibri" w:hAnsi="Calibri" w:cs="Calibri"/>
              </w:rPr>
              <w:t xml:space="preserve"> :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A8C14" w14:textId="77777777" w:rsidR="00414B76" w:rsidRPr="00460ABD" w:rsidRDefault="00414B76" w:rsidP="001C4F24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4E7E1" w14:textId="77777777" w:rsidR="00414B76" w:rsidRPr="00460ABD" w:rsidRDefault="00414B76" w:rsidP="001C4F24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08139" w14:textId="77777777" w:rsidR="00414B76" w:rsidRPr="00460ABD" w:rsidRDefault="00414B76" w:rsidP="001C4F24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460ABD" w:rsidRPr="00460ABD" w14:paraId="4BEA0083" w14:textId="77777777" w:rsidTr="00921DFB">
        <w:trPr>
          <w:trHeight w:val="566"/>
        </w:trPr>
        <w:tc>
          <w:tcPr>
            <w:tcW w:w="69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F43B375" w14:textId="294A25F1" w:rsidR="00460ABD" w:rsidRPr="00460ABD" w:rsidRDefault="00460ABD" w:rsidP="00460ABD">
            <w:pPr>
              <w:jc w:val="right"/>
              <w:rPr>
                <w:rFonts w:ascii="Calibri" w:hAnsi="Calibri" w:cs="Calibri"/>
              </w:rPr>
            </w:pPr>
            <w:r w:rsidRPr="00460ABD">
              <w:rPr>
                <w:rFonts w:ascii="Calibri" w:hAnsi="Calibri" w:cs="Calibri"/>
              </w:rPr>
              <w:t>Industrialisation et outillage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84E11" w14:textId="77777777" w:rsidR="00460ABD" w:rsidRPr="00460ABD" w:rsidRDefault="00460ABD" w:rsidP="001C4F24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7D5B8" w14:textId="77777777" w:rsidR="00460ABD" w:rsidRPr="00460ABD" w:rsidRDefault="00460ABD" w:rsidP="001C4F24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EAAC4" w14:textId="77777777" w:rsidR="00460ABD" w:rsidRPr="00460ABD" w:rsidRDefault="00460ABD" w:rsidP="001C4F24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414B76" w:rsidRPr="00460ABD" w14:paraId="07B79849" w14:textId="77777777" w:rsidTr="00921DFB">
        <w:trPr>
          <w:trHeight w:val="566"/>
        </w:trPr>
        <w:tc>
          <w:tcPr>
            <w:tcW w:w="69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114C114F" w14:textId="76407230" w:rsidR="00414B76" w:rsidRPr="00460ABD" w:rsidRDefault="00414B76" w:rsidP="00460ABD">
            <w:pPr>
              <w:jc w:val="right"/>
              <w:rPr>
                <w:rFonts w:ascii="Calibri" w:hAnsi="Calibri" w:cs="Calibri"/>
              </w:rPr>
            </w:pPr>
            <w:r w:rsidRPr="00460ABD">
              <w:rPr>
                <w:rFonts w:ascii="Calibri" w:hAnsi="Calibri" w:cs="Calibri"/>
              </w:rPr>
              <w:t xml:space="preserve">Réception et stockage des composants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0BF7E" w14:textId="77777777" w:rsidR="00414B76" w:rsidRPr="00460ABD" w:rsidRDefault="00414B76" w:rsidP="001C4F2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9BDFC" w14:textId="77777777" w:rsidR="00414B76" w:rsidRPr="00460ABD" w:rsidRDefault="00414B76" w:rsidP="001C4F2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A5766" w14:textId="77777777" w:rsidR="00414B76" w:rsidRPr="00460ABD" w:rsidRDefault="00414B76" w:rsidP="001C4F24">
            <w:pPr>
              <w:jc w:val="center"/>
              <w:rPr>
                <w:rFonts w:ascii="Calibri" w:hAnsi="Calibri" w:cs="Calibri"/>
              </w:rPr>
            </w:pPr>
          </w:p>
        </w:tc>
      </w:tr>
      <w:tr w:rsidR="00414B76" w:rsidRPr="00460ABD" w14:paraId="49569B08" w14:textId="77777777" w:rsidTr="00921DFB">
        <w:trPr>
          <w:trHeight w:val="566"/>
        </w:trPr>
        <w:tc>
          <w:tcPr>
            <w:tcW w:w="69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2959CCCA" w14:textId="3F59864C" w:rsidR="00414B76" w:rsidRPr="00460ABD" w:rsidRDefault="00460ABD" w:rsidP="00460ABD">
            <w:pPr>
              <w:jc w:val="right"/>
              <w:rPr>
                <w:rFonts w:ascii="Calibri" w:hAnsi="Calibri" w:cs="Calibri"/>
              </w:rPr>
            </w:pPr>
            <w:r w:rsidRPr="00460ABD">
              <w:rPr>
                <w:rFonts w:ascii="Calibri" w:hAnsi="Calibri" w:cs="Calibri"/>
              </w:rPr>
              <w:t xml:space="preserve">Fabrication des bancs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21D0F" w14:textId="77777777" w:rsidR="00414B76" w:rsidRPr="00460ABD" w:rsidRDefault="00414B76" w:rsidP="001C4F2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D4208" w14:textId="77777777" w:rsidR="00414B76" w:rsidRPr="00460ABD" w:rsidRDefault="00414B76" w:rsidP="001C4F2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B2E29" w14:textId="77777777" w:rsidR="00414B76" w:rsidRPr="00460ABD" w:rsidRDefault="00414B76" w:rsidP="001C4F24">
            <w:pPr>
              <w:jc w:val="center"/>
              <w:rPr>
                <w:rFonts w:ascii="Calibri" w:hAnsi="Calibri" w:cs="Calibri"/>
              </w:rPr>
            </w:pPr>
          </w:p>
        </w:tc>
      </w:tr>
      <w:tr w:rsidR="00414B76" w:rsidRPr="00460ABD" w14:paraId="04D79C71" w14:textId="77777777" w:rsidTr="00921DFB">
        <w:trPr>
          <w:trHeight w:val="566"/>
        </w:trPr>
        <w:tc>
          <w:tcPr>
            <w:tcW w:w="69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F347D" w14:textId="070F36CC" w:rsidR="00414B76" w:rsidRPr="00460ABD" w:rsidRDefault="00414B76" w:rsidP="00460ABD">
            <w:pPr>
              <w:jc w:val="both"/>
              <w:rPr>
                <w:rFonts w:ascii="Calibri" w:hAnsi="Calibri" w:cs="Calibri"/>
              </w:rPr>
            </w:pPr>
            <w:r w:rsidRPr="00460ABD">
              <w:rPr>
                <w:rFonts w:ascii="Calibri" w:hAnsi="Calibri" w:cs="Calibri"/>
              </w:rPr>
              <w:t>Production en série</w:t>
            </w:r>
            <w:r w:rsidR="00460ABD">
              <w:rPr>
                <w:rFonts w:ascii="Calibri" w:hAnsi="Calibri" w:cs="Calibri"/>
              </w:rPr>
              <w:t xml:space="preserve"> pour la caméra 1</w:t>
            </w:r>
            <w:r w:rsidRPr="00460ABD">
              <w:rPr>
                <w:rFonts w:ascii="Calibri" w:hAnsi="Calibri" w:cs="Calibri"/>
              </w:rPr>
              <w:t xml:space="preserve"> comprend l’ensemble des </w:t>
            </w:r>
            <w:r w:rsidRPr="00460ABD">
              <w:rPr>
                <w:rFonts w:ascii="Calibri" w:hAnsi="Calibri" w:cs="Calibri"/>
                <w:i/>
              </w:rPr>
              <w:t>prestations</w:t>
            </w:r>
            <w:r w:rsidRPr="00460ABD">
              <w:rPr>
                <w:rFonts w:ascii="Calibri" w:hAnsi="Calibri" w:cs="Calibri"/>
              </w:rPr>
              <w:t xml:space="preserve"> ci-dessous pour la caméra 1 : 46 FPM, 8 cartes IB, 10 cartes HVPA, 21 DU de remplacement</w:t>
            </w:r>
            <w:r w:rsidR="00921DFB">
              <w:rPr>
                <w:rFonts w:ascii="Calibri" w:hAnsi="Calibri" w:cs="Calibri"/>
              </w:rPr>
              <w:t xml:space="preserve"> et</w:t>
            </w:r>
            <w:r w:rsidR="002B0BC3">
              <w:rPr>
                <w:rFonts w:ascii="Calibri" w:hAnsi="Calibri" w:cs="Calibri"/>
              </w:rPr>
              <w:t xml:space="preserve"> </w:t>
            </w:r>
            <w:r w:rsidRPr="00460ABD">
              <w:rPr>
                <w:rFonts w:ascii="Calibri" w:hAnsi="Calibri" w:cs="Calibri"/>
              </w:rPr>
              <w:t xml:space="preserve">décompose le prix global de la production en série en complétant chacune des </w:t>
            </w:r>
            <w:r w:rsidRPr="00460ABD">
              <w:rPr>
                <w:rFonts w:ascii="Calibri" w:hAnsi="Calibri" w:cs="Calibri"/>
                <w:i/>
              </w:rPr>
              <w:t>lignes</w:t>
            </w:r>
            <w:r w:rsidRPr="00460ABD">
              <w:rPr>
                <w:rFonts w:ascii="Calibri" w:hAnsi="Calibri" w:cs="Calibri"/>
              </w:rPr>
              <w:t xml:space="preserve"> ci-dessous.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vAlign w:val="center"/>
          </w:tcPr>
          <w:p w14:paraId="64FD52A9" w14:textId="77777777" w:rsidR="00414B76" w:rsidRPr="00460ABD" w:rsidRDefault="00414B76" w:rsidP="001C4F2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vAlign w:val="center"/>
          </w:tcPr>
          <w:p w14:paraId="2315416D" w14:textId="77777777" w:rsidR="00414B76" w:rsidRPr="00460ABD" w:rsidRDefault="00414B76" w:rsidP="001C4F24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vAlign w:val="center"/>
          </w:tcPr>
          <w:p w14:paraId="017BC8EB" w14:textId="77777777" w:rsidR="00414B76" w:rsidRPr="00460ABD" w:rsidRDefault="00414B76" w:rsidP="001C4F24">
            <w:pPr>
              <w:jc w:val="center"/>
              <w:rPr>
                <w:rFonts w:ascii="Calibri" w:hAnsi="Calibri" w:cs="Calibri"/>
                <w:i/>
              </w:rPr>
            </w:pPr>
          </w:p>
        </w:tc>
      </w:tr>
      <w:tr w:rsidR="00414B76" w:rsidRPr="00460ABD" w14:paraId="07D25436" w14:textId="77777777" w:rsidTr="00921DFB">
        <w:trPr>
          <w:trHeight w:val="560"/>
        </w:trPr>
        <w:tc>
          <w:tcPr>
            <w:tcW w:w="69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66E55" w14:textId="7AD857E4" w:rsidR="00414B76" w:rsidRPr="00460ABD" w:rsidRDefault="00414B76" w:rsidP="008B6342">
            <w:pPr>
              <w:jc w:val="right"/>
              <w:rPr>
                <w:rFonts w:ascii="Calibri" w:hAnsi="Calibri" w:cs="Calibri"/>
                <w:i/>
              </w:rPr>
            </w:pPr>
            <w:r w:rsidRPr="00460ABD">
              <w:rPr>
                <w:rFonts w:ascii="Calibri" w:hAnsi="Calibri" w:cs="Calibri"/>
                <w:i/>
              </w:rPr>
              <w:t xml:space="preserve">Prestation IB (article 9.3 du CCTP 25022) hors prestation Advanced 3d X-RAY (prestation 104 du CCTP n°25022)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35FFD" w14:textId="77777777" w:rsidR="00414B76" w:rsidRPr="00460ABD" w:rsidRDefault="00414B76" w:rsidP="001C4F24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FB225" w14:textId="77777777" w:rsidR="00414B76" w:rsidRPr="00460ABD" w:rsidRDefault="00414B76" w:rsidP="001C4F24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1F9A1" w14:textId="77777777" w:rsidR="00414B76" w:rsidRPr="00460ABD" w:rsidRDefault="00414B76" w:rsidP="001C4F24">
            <w:pPr>
              <w:jc w:val="center"/>
              <w:rPr>
                <w:rFonts w:ascii="Calibri" w:hAnsi="Calibri" w:cs="Calibri"/>
                <w:i/>
              </w:rPr>
            </w:pPr>
          </w:p>
        </w:tc>
      </w:tr>
      <w:tr w:rsidR="00414B76" w:rsidRPr="00460ABD" w14:paraId="05E4CB7A" w14:textId="77777777" w:rsidTr="00921DFB">
        <w:trPr>
          <w:trHeight w:val="560"/>
        </w:trPr>
        <w:tc>
          <w:tcPr>
            <w:tcW w:w="69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C0CB1" w14:textId="025C3EA2" w:rsidR="00414B76" w:rsidRPr="00460ABD" w:rsidRDefault="00414B76" w:rsidP="008B6342">
            <w:pPr>
              <w:jc w:val="right"/>
              <w:rPr>
                <w:rFonts w:ascii="Calibri" w:hAnsi="Calibri" w:cs="Calibri"/>
                <w:i/>
              </w:rPr>
            </w:pPr>
            <w:r w:rsidRPr="00460ABD">
              <w:rPr>
                <w:rFonts w:ascii="Calibri" w:hAnsi="Calibri" w:cs="Calibri"/>
                <w:i/>
              </w:rPr>
              <w:t>Prestation Cartes HVPA (article 9.4 du CCTP n°</w:t>
            </w:r>
            <w:proofErr w:type="gramStart"/>
            <w:r w:rsidRPr="00460ABD">
              <w:rPr>
                <w:rFonts w:ascii="Calibri" w:hAnsi="Calibri" w:cs="Calibri"/>
                <w:i/>
              </w:rPr>
              <w:t>25022</w:t>
            </w:r>
            <w:r w:rsidR="00460ABD" w:rsidRPr="00460ABD">
              <w:rPr>
                <w:rFonts w:ascii="Calibri" w:hAnsi="Calibri" w:cs="Calibri"/>
                <w:i/>
              </w:rPr>
              <w:t xml:space="preserve"> )</w:t>
            </w:r>
            <w:proofErr w:type="gramEnd"/>
            <w:r w:rsidR="00460ABD" w:rsidRPr="00460ABD">
              <w:rPr>
                <w:rFonts w:ascii="Calibri" w:hAnsi="Calibri" w:cs="Calibri"/>
                <w:i/>
              </w:rPr>
              <w:t xml:space="preserve"> hors prestation Advanced 3d X-RAY( prestation 204 du CCTP n°25022)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FDC5C" w14:textId="77777777" w:rsidR="00414B76" w:rsidRPr="00460ABD" w:rsidRDefault="00414B76" w:rsidP="001C4F24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2962" w14:textId="77777777" w:rsidR="00414B76" w:rsidRPr="00460ABD" w:rsidRDefault="00414B76" w:rsidP="001C4F24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574F5" w14:textId="77777777" w:rsidR="00414B76" w:rsidRPr="00460ABD" w:rsidRDefault="00414B76" w:rsidP="001C4F24">
            <w:pPr>
              <w:jc w:val="center"/>
              <w:rPr>
                <w:rFonts w:ascii="Calibri" w:hAnsi="Calibri" w:cs="Calibri"/>
                <w:i/>
              </w:rPr>
            </w:pPr>
          </w:p>
        </w:tc>
      </w:tr>
      <w:tr w:rsidR="00414B76" w:rsidRPr="00460ABD" w14:paraId="0246248E" w14:textId="77777777" w:rsidTr="00921DFB">
        <w:trPr>
          <w:trHeight w:val="540"/>
        </w:trPr>
        <w:tc>
          <w:tcPr>
            <w:tcW w:w="69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54102" w14:textId="75216A22" w:rsidR="00414B76" w:rsidRPr="00460ABD" w:rsidRDefault="00414B76" w:rsidP="00A36FBA">
            <w:pPr>
              <w:jc w:val="right"/>
              <w:rPr>
                <w:rFonts w:ascii="Calibri" w:hAnsi="Calibri" w:cs="Calibri"/>
                <w:i/>
              </w:rPr>
            </w:pPr>
            <w:r w:rsidRPr="00460ABD">
              <w:rPr>
                <w:rFonts w:ascii="Calibri" w:hAnsi="Calibri" w:cs="Calibri"/>
                <w:i/>
              </w:rPr>
              <w:t>Prestations DU (article 9.5 du CCTP n°25022)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BB5B5" w14:textId="77777777" w:rsidR="00414B76" w:rsidRPr="00460ABD" w:rsidRDefault="00414B76" w:rsidP="001C4F24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5FEC" w14:textId="77777777" w:rsidR="00414B76" w:rsidRPr="00460ABD" w:rsidRDefault="00414B76" w:rsidP="001C4F24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2ABCF" w14:textId="77777777" w:rsidR="00414B76" w:rsidRPr="00460ABD" w:rsidRDefault="00414B76" w:rsidP="001C4F24">
            <w:pPr>
              <w:jc w:val="center"/>
              <w:rPr>
                <w:rFonts w:ascii="Calibri" w:hAnsi="Calibri" w:cs="Calibri"/>
                <w:i/>
              </w:rPr>
            </w:pPr>
          </w:p>
        </w:tc>
      </w:tr>
      <w:tr w:rsidR="00414B76" w:rsidRPr="00460ABD" w14:paraId="5A625D6F" w14:textId="77777777" w:rsidTr="00921DFB">
        <w:trPr>
          <w:trHeight w:val="567"/>
        </w:trPr>
        <w:tc>
          <w:tcPr>
            <w:tcW w:w="69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514E8" w14:textId="2D0D2EB7" w:rsidR="00414B76" w:rsidRPr="00460ABD" w:rsidRDefault="00414B76" w:rsidP="00A36FBA">
            <w:pPr>
              <w:jc w:val="right"/>
              <w:rPr>
                <w:rFonts w:ascii="Calibri" w:hAnsi="Calibri" w:cs="Calibri"/>
                <w:i/>
              </w:rPr>
            </w:pPr>
            <w:r w:rsidRPr="00460ABD">
              <w:rPr>
                <w:rFonts w:ascii="Calibri" w:hAnsi="Calibri" w:cs="Calibri"/>
                <w:i/>
              </w:rPr>
              <w:t>Prestations Intégration FPM (article 9.6 du CCTP n°25022) hors stockage (Prestation 404 du CCTP n°</w:t>
            </w:r>
            <w:r w:rsidR="00460ABD" w:rsidRPr="00460ABD">
              <w:rPr>
                <w:rFonts w:ascii="Calibri" w:hAnsi="Calibri" w:cs="Calibri"/>
                <w:i/>
              </w:rPr>
              <w:t>25022)</w:t>
            </w:r>
            <w:r w:rsidRPr="00460ABD">
              <w:rPr>
                <w:rFonts w:ascii="Calibri" w:hAnsi="Calibri" w:cs="Calibri"/>
                <w:i/>
              </w:rPr>
              <w:t xml:space="preserve">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FE066" w14:textId="77777777" w:rsidR="00414B76" w:rsidRPr="00460ABD" w:rsidRDefault="00414B76" w:rsidP="001C4F24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D65CB" w14:textId="77777777" w:rsidR="00414B76" w:rsidRPr="00460ABD" w:rsidRDefault="00414B76" w:rsidP="001C4F24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6EB6B" w14:textId="77777777" w:rsidR="00414B76" w:rsidRPr="00460ABD" w:rsidRDefault="00414B76" w:rsidP="001C4F24">
            <w:pPr>
              <w:jc w:val="center"/>
              <w:rPr>
                <w:rFonts w:ascii="Calibri" w:hAnsi="Calibri" w:cs="Calibri"/>
                <w:i/>
              </w:rPr>
            </w:pPr>
          </w:p>
        </w:tc>
      </w:tr>
    </w:tbl>
    <w:p w14:paraId="450C7A66" w14:textId="6DDE61E6" w:rsidR="00414B76" w:rsidRDefault="00414B76" w:rsidP="00414B76">
      <w:pPr>
        <w:rPr>
          <w:rFonts w:ascii="Calibri" w:hAnsi="Calibri" w:cs="Calibri"/>
        </w:rPr>
      </w:pPr>
    </w:p>
    <w:p w14:paraId="6BD2005F" w14:textId="01986061" w:rsidR="00406B0E" w:rsidRDefault="0051240D" w:rsidP="00414B76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*Le candidat peut ajouter des lignes pour les coûts non récurrents. </w:t>
      </w:r>
    </w:p>
    <w:p w14:paraId="31A27762" w14:textId="77777777" w:rsidR="00921DFB" w:rsidRPr="00460ABD" w:rsidRDefault="00921DFB" w:rsidP="00414B76">
      <w:pPr>
        <w:rPr>
          <w:rFonts w:ascii="Calibri" w:hAnsi="Calibri" w:cs="Calibri"/>
        </w:rPr>
      </w:pPr>
    </w:p>
    <w:tbl>
      <w:tblPr>
        <w:tblW w:w="14884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18"/>
        <w:gridCol w:w="2721"/>
        <w:gridCol w:w="3119"/>
        <w:gridCol w:w="2126"/>
      </w:tblGrid>
      <w:tr w:rsidR="00460ABD" w:rsidRPr="00460ABD" w14:paraId="344145B6" w14:textId="77777777" w:rsidTr="00B836C6">
        <w:trPr>
          <w:trHeight w:val="1115"/>
        </w:trPr>
        <w:tc>
          <w:tcPr>
            <w:tcW w:w="6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8DFCAED" w14:textId="77777777" w:rsidR="003F1A6C" w:rsidRDefault="003F1A6C" w:rsidP="003F1A6C">
            <w:pPr>
              <w:widowControl w:val="0"/>
              <w:suppressAutoHyphens/>
              <w:spacing w:after="200" w:line="276" w:lineRule="auto"/>
              <w:rPr>
                <w:rFonts w:ascii="Calibri" w:hAnsi="Calibri" w:cs="Calibri"/>
                <w:b/>
                <w:color w:val="0000FF"/>
                <w:sz w:val="28"/>
                <w:szCs w:val="28"/>
                <w:u w:val="single"/>
              </w:rPr>
            </w:pPr>
            <w:r w:rsidRPr="00460ABD">
              <w:rPr>
                <w:rFonts w:ascii="Calibri" w:hAnsi="Calibri" w:cs="Calibri"/>
                <w:b/>
                <w:color w:val="0000FF"/>
                <w:sz w:val="28"/>
                <w:szCs w:val="28"/>
                <w:u w:val="single"/>
              </w:rPr>
              <w:t xml:space="preserve">Pour </w:t>
            </w:r>
            <w:r>
              <w:rPr>
                <w:rFonts w:ascii="Calibri" w:hAnsi="Calibri" w:cs="Calibri"/>
                <w:b/>
                <w:color w:val="0000FF"/>
                <w:sz w:val="28"/>
                <w:szCs w:val="28"/>
                <w:u w:val="single"/>
              </w:rPr>
              <w:t xml:space="preserve">toute caméra (sauf la caméra n°1) </w:t>
            </w:r>
          </w:p>
          <w:p w14:paraId="4C78BDB0" w14:textId="77777777" w:rsidR="003F1A6C" w:rsidRPr="00460ABD" w:rsidRDefault="003F1A6C" w:rsidP="003F1A6C">
            <w:pPr>
              <w:widowControl w:val="0"/>
              <w:suppressAutoHyphens/>
              <w:spacing w:after="200" w:line="276" w:lineRule="auto"/>
              <w:jc w:val="both"/>
              <w:rPr>
                <w:rFonts w:ascii="Calibri" w:hAnsi="Calibri" w:cs="Calibri"/>
                <w:bCs/>
              </w:rPr>
            </w:pPr>
            <w:proofErr w:type="gramStart"/>
            <w:r w:rsidRPr="00460ABD">
              <w:rPr>
                <w:rFonts w:ascii="Calibri" w:hAnsi="Calibri" w:cs="Calibri"/>
                <w:bCs/>
              </w:rPr>
              <w:t>qui</w:t>
            </w:r>
            <w:proofErr w:type="gramEnd"/>
            <w:r w:rsidRPr="00460ABD">
              <w:rPr>
                <w:rFonts w:ascii="Calibri" w:hAnsi="Calibri" w:cs="Calibri"/>
                <w:bCs/>
              </w:rPr>
              <w:t xml:space="preserve"> comprend l’ensemble des prestations ci-dessous pour la caméra 1 : </w:t>
            </w:r>
            <w:r>
              <w:rPr>
                <w:rFonts w:ascii="Calibri" w:hAnsi="Calibri" w:cs="Calibri"/>
                <w:bCs/>
              </w:rPr>
              <w:t>275</w:t>
            </w:r>
            <w:r w:rsidRPr="00460ABD">
              <w:rPr>
                <w:rFonts w:ascii="Calibri" w:hAnsi="Calibri" w:cs="Calibri"/>
                <w:bCs/>
              </w:rPr>
              <w:t xml:space="preserve"> FPM, 8 cartes IB, 10 cartes HVPA, 21 DU de remplacement. </w:t>
            </w:r>
          </w:p>
          <w:p w14:paraId="4C0197BE" w14:textId="4F11EFBD" w:rsidR="00460ABD" w:rsidRPr="00460ABD" w:rsidRDefault="003F1A6C" w:rsidP="003F1A6C">
            <w:pPr>
              <w:ind w:left="11"/>
              <w:jc w:val="center"/>
              <w:rPr>
                <w:rFonts w:ascii="Calibri" w:hAnsi="Calibri" w:cs="Calibri"/>
                <w:b/>
                <w:bCs/>
              </w:rPr>
            </w:pPr>
            <w:r w:rsidRPr="00460ABD">
              <w:rPr>
                <w:rFonts w:ascii="Calibri" w:hAnsi="Calibri" w:cs="Calibri"/>
                <w:bCs/>
              </w:rPr>
              <w:t>Le candidat indique le prix global de la production en série et décompose le prix global de la production en série en complétant chacune des lignes ci-dessous.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4273880" w14:textId="77777777" w:rsidR="00460ABD" w:rsidRPr="00460ABD" w:rsidRDefault="00460ABD" w:rsidP="007F7038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460ABD">
              <w:rPr>
                <w:rFonts w:ascii="Calibri" w:hAnsi="Calibri" w:cs="Calibri"/>
                <w:b/>
                <w:bCs/>
              </w:rPr>
              <w:t xml:space="preserve">Prix en € HT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FAF7698" w14:textId="77777777" w:rsidR="00460ABD" w:rsidRPr="00460ABD" w:rsidRDefault="00460ABD" w:rsidP="007F7038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460ABD">
              <w:rPr>
                <w:rFonts w:ascii="Calibri" w:hAnsi="Calibri" w:cs="Calibri"/>
                <w:b/>
                <w:bCs/>
              </w:rPr>
              <w:t>Taux de la TVA* (si société française ou société étrangère avec représentant en France)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96574DF" w14:textId="77777777" w:rsidR="00460ABD" w:rsidRPr="00460ABD" w:rsidRDefault="00460ABD" w:rsidP="007F7038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460ABD">
              <w:rPr>
                <w:rFonts w:ascii="Calibri" w:hAnsi="Calibri" w:cs="Calibri"/>
                <w:b/>
                <w:bCs/>
              </w:rPr>
              <w:t>Total en € TTC</w:t>
            </w:r>
          </w:p>
        </w:tc>
      </w:tr>
      <w:tr w:rsidR="00460ABD" w:rsidRPr="00460ABD" w14:paraId="13394A48" w14:textId="77777777" w:rsidTr="00B836C6">
        <w:trPr>
          <w:trHeight w:val="566"/>
        </w:trPr>
        <w:tc>
          <w:tcPr>
            <w:tcW w:w="69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7AFDA" w14:textId="1826BE70" w:rsidR="00460ABD" w:rsidRPr="00460ABD" w:rsidRDefault="00460ABD" w:rsidP="00460ABD">
            <w:pPr>
              <w:jc w:val="both"/>
              <w:rPr>
                <w:rFonts w:ascii="Calibri" w:hAnsi="Calibri" w:cs="Calibri"/>
              </w:rPr>
            </w:pPr>
            <w:r w:rsidRPr="00460ABD">
              <w:rPr>
                <w:rFonts w:ascii="Calibri" w:hAnsi="Calibri" w:cs="Calibri"/>
              </w:rPr>
              <w:t>Production en série</w:t>
            </w:r>
            <w:r>
              <w:rPr>
                <w:rFonts w:ascii="Calibri" w:hAnsi="Calibri" w:cs="Calibri"/>
              </w:rPr>
              <w:t xml:space="preserve"> pour une (1) caméra </w:t>
            </w:r>
          </w:p>
          <w:p w14:paraId="397235C8" w14:textId="0A235AE3" w:rsidR="00460ABD" w:rsidRPr="00460ABD" w:rsidRDefault="00460ABD" w:rsidP="007F7038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60F99" w14:textId="77777777" w:rsidR="00460ABD" w:rsidRPr="00460ABD" w:rsidRDefault="00460ABD" w:rsidP="007F7038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14788" w14:textId="77777777" w:rsidR="00460ABD" w:rsidRPr="00460ABD" w:rsidRDefault="00460ABD" w:rsidP="007F7038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21C6C" w14:textId="77777777" w:rsidR="00460ABD" w:rsidRPr="00460ABD" w:rsidRDefault="00460ABD" w:rsidP="007F7038">
            <w:pPr>
              <w:jc w:val="center"/>
              <w:rPr>
                <w:rFonts w:ascii="Calibri" w:hAnsi="Calibri" w:cs="Calibri"/>
                <w:i/>
              </w:rPr>
            </w:pPr>
          </w:p>
        </w:tc>
      </w:tr>
      <w:tr w:rsidR="00460ABD" w:rsidRPr="00460ABD" w14:paraId="2883B0DB" w14:textId="77777777" w:rsidTr="00B836C6">
        <w:trPr>
          <w:trHeight w:val="560"/>
        </w:trPr>
        <w:tc>
          <w:tcPr>
            <w:tcW w:w="69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36721" w14:textId="77777777" w:rsidR="00460ABD" w:rsidRPr="00460ABD" w:rsidRDefault="00460ABD" w:rsidP="007F7038">
            <w:pPr>
              <w:jc w:val="right"/>
              <w:rPr>
                <w:rFonts w:ascii="Calibri" w:hAnsi="Calibri" w:cs="Calibri"/>
                <w:i/>
              </w:rPr>
            </w:pPr>
            <w:r w:rsidRPr="00460ABD">
              <w:rPr>
                <w:rFonts w:ascii="Calibri" w:hAnsi="Calibri" w:cs="Calibri"/>
                <w:i/>
              </w:rPr>
              <w:t xml:space="preserve">Prestation IB (article 9.3 du CCTP 25022) hors prestation Advanced 3d X-RAY (prestation 104 du CCTP n°25022)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80E98" w14:textId="77777777" w:rsidR="00460ABD" w:rsidRPr="00460ABD" w:rsidRDefault="00460ABD" w:rsidP="007F7038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49A24" w14:textId="77777777" w:rsidR="00460ABD" w:rsidRPr="00460ABD" w:rsidRDefault="00460ABD" w:rsidP="007F7038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9FE0B" w14:textId="77777777" w:rsidR="00460ABD" w:rsidRPr="00460ABD" w:rsidRDefault="00460ABD" w:rsidP="007F7038">
            <w:pPr>
              <w:jc w:val="center"/>
              <w:rPr>
                <w:rFonts w:ascii="Calibri" w:hAnsi="Calibri" w:cs="Calibri"/>
                <w:i/>
              </w:rPr>
            </w:pPr>
          </w:p>
        </w:tc>
      </w:tr>
      <w:tr w:rsidR="00460ABD" w:rsidRPr="00460ABD" w14:paraId="423E1652" w14:textId="77777777" w:rsidTr="00B836C6">
        <w:trPr>
          <w:trHeight w:val="560"/>
        </w:trPr>
        <w:tc>
          <w:tcPr>
            <w:tcW w:w="69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498A0" w14:textId="77777777" w:rsidR="00460ABD" w:rsidRPr="00460ABD" w:rsidRDefault="00460ABD" w:rsidP="007F7038">
            <w:pPr>
              <w:jc w:val="right"/>
              <w:rPr>
                <w:rFonts w:ascii="Calibri" w:hAnsi="Calibri" w:cs="Calibri"/>
                <w:i/>
              </w:rPr>
            </w:pPr>
            <w:r w:rsidRPr="00460ABD">
              <w:rPr>
                <w:rFonts w:ascii="Calibri" w:hAnsi="Calibri" w:cs="Calibri"/>
                <w:i/>
              </w:rPr>
              <w:t>Prestation Cartes HVPA (article 9.4 du CCTP n°</w:t>
            </w:r>
            <w:proofErr w:type="gramStart"/>
            <w:r w:rsidRPr="00460ABD">
              <w:rPr>
                <w:rFonts w:ascii="Calibri" w:hAnsi="Calibri" w:cs="Calibri"/>
                <w:i/>
              </w:rPr>
              <w:t>25022 )</w:t>
            </w:r>
            <w:proofErr w:type="gramEnd"/>
            <w:r w:rsidRPr="00460ABD">
              <w:rPr>
                <w:rFonts w:ascii="Calibri" w:hAnsi="Calibri" w:cs="Calibri"/>
                <w:i/>
              </w:rPr>
              <w:t xml:space="preserve"> hors prestation Advanced 3d X-RAY( prestation 204 du CCTP n°25022)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00E84" w14:textId="77777777" w:rsidR="00460ABD" w:rsidRPr="00460ABD" w:rsidRDefault="00460ABD" w:rsidP="007F7038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99002" w14:textId="77777777" w:rsidR="00460ABD" w:rsidRPr="00460ABD" w:rsidRDefault="00460ABD" w:rsidP="007F7038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65D17" w14:textId="77777777" w:rsidR="00460ABD" w:rsidRPr="00460ABD" w:rsidRDefault="00460ABD" w:rsidP="007F7038">
            <w:pPr>
              <w:jc w:val="center"/>
              <w:rPr>
                <w:rFonts w:ascii="Calibri" w:hAnsi="Calibri" w:cs="Calibri"/>
                <w:i/>
              </w:rPr>
            </w:pPr>
          </w:p>
        </w:tc>
      </w:tr>
      <w:tr w:rsidR="00460ABD" w:rsidRPr="00460ABD" w14:paraId="206317C3" w14:textId="77777777" w:rsidTr="00B836C6">
        <w:trPr>
          <w:trHeight w:val="540"/>
        </w:trPr>
        <w:tc>
          <w:tcPr>
            <w:tcW w:w="69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B0EE5" w14:textId="77777777" w:rsidR="00460ABD" w:rsidRPr="00460ABD" w:rsidRDefault="00460ABD" w:rsidP="007F7038">
            <w:pPr>
              <w:jc w:val="right"/>
              <w:rPr>
                <w:rFonts w:ascii="Calibri" w:hAnsi="Calibri" w:cs="Calibri"/>
                <w:i/>
              </w:rPr>
            </w:pPr>
            <w:r w:rsidRPr="00460ABD">
              <w:rPr>
                <w:rFonts w:ascii="Calibri" w:hAnsi="Calibri" w:cs="Calibri"/>
                <w:i/>
              </w:rPr>
              <w:t>Prestations DU (article 9.5 du CCTP n°25022)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74F7D" w14:textId="77777777" w:rsidR="00460ABD" w:rsidRPr="00460ABD" w:rsidRDefault="00460ABD" w:rsidP="007F7038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1689F" w14:textId="77777777" w:rsidR="00460ABD" w:rsidRPr="00460ABD" w:rsidRDefault="00460ABD" w:rsidP="007F7038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75922" w14:textId="77777777" w:rsidR="00460ABD" w:rsidRPr="00460ABD" w:rsidRDefault="00460ABD" w:rsidP="007F7038">
            <w:pPr>
              <w:jc w:val="center"/>
              <w:rPr>
                <w:rFonts w:ascii="Calibri" w:hAnsi="Calibri" w:cs="Calibri"/>
                <w:i/>
              </w:rPr>
            </w:pPr>
          </w:p>
        </w:tc>
      </w:tr>
      <w:tr w:rsidR="00460ABD" w:rsidRPr="00460ABD" w14:paraId="05895796" w14:textId="77777777" w:rsidTr="00B836C6">
        <w:trPr>
          <w:trHeight w:val="567"/>
        </w:trPr>
        <w:tc>
          <w:tcPr>
            <w:tcW w:w="69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36657" w14:textId="77777777" w:rsidR="00460ABD" w:rsidRPr="00460ABD" w:rsidRDefault="00460ABD" w:rsidP="007F7038">
            <w:pPr>
              <w:jc w:val="right"/>
              <w:rPr>
                <w:rFonts w:ascii="Calibri" w:hAnsi="Calibri" w:cs="Calibri"/>
                <w:i/>
              </w:rPr>
            </w:pPr>
            <w:r w:rsidRPr="00460ABD">
              <w:rPr>
                <w:rFonts w:ascii="Calibri" w:hAnsi="Calibri" w:cs="Calibri"/>
                <w:i/>
              </w:rPr>
              <w:t xml:space="preserve">Prestations Intégration FPM (article 9.6 du CCTP n°25022) hors stockage (Prestation 404 du CCTP n°25022)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9E18F" w14:textId="77777777" w:rsidR="00460ABD" w:rsidRPr="00460ABD" w:rsidRDefault="00460ABD" w:rsidP="007F7038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F0F80" w14:textId="77777777" w:rsidR="00460ABD" w:rsidRPr="00460ABD" w:rsidRDefault="00460ABD" w:rsidP="007F7038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298B5" w14:textId="77777777" w:rsidR="00460ABD" w:rsidRPr="00460ABD" w:rsidRDefault="00460ABD" w:rsidP="007F7038">
            <w:pPr>
              <w:jc w:val="center"/>
              <w:rPr>
                <w:rFonts w:ascii="Calibri" w:hAnsi="Calibri" w:cs="Calibri"/>
                <w:i/>
              </w:rPr>
            </w:pPr>
          </w:p>
        </w:tc>
      </w:tr>
    </w:tbl>
    <w:p w14:paraId="54676BB9" w14:textId="1D54E3E7" w:rsidR="003F1A6C" w:rsidRPr="00460ABD" w:rsidRDefault="003F1A6C" w:rsidP="00414B76">
      <w:pPr>
        <w:rPr>
          <w:rFonts w:ascii="Calibri" w:hAnsi="Calibri" w:cs="Calibri"/>
        </w:rPr>
      </w:pPr>
    </w:p>
    <w:p w14:paraId="5CE88753" w14:textId="0A1CE1AC" w:rsidR="00697ECF" w:rsidRDefault="00697ECF" w:rsidP="00414B76">
      <w:pPr>
        <w:rPr>
          <w:rFonts w:ascii="Calibri" w:hAnsi="Calibri" w:cs="Calibri"/>
        </w:rPr>
      </w:pPr>
    </w:p>
    <w:p w14:paraId="110A493F" w14:textId="52A8AD7C" w:rsidR="005B74ED" w:rsidRDefault="005B74ED" w:rsidP="00414B76">
      <w:pPr>
        <w:rPr>
          <w:rFonts w:ascii="Calibri" w:hAnsi="Calibri" w:cs="Calibri"/>
        </w:rPr>
      </w:pPr>
    </w:p>
    <w:p w14:paraId="2C143F58" w14:textId="76D943EA" w:rsidR="005B74ED" w:rsidRDefault="005B74ED" w:rsidP="00414B76">
      <w:pPr>
        <w:rPr>
          <w:rFonts w:ascii="Calibri" w:hAnsi="Calibri" w:cs="Calibri"/>
        </w:rPr>
      </w:pPr>
    </w:p>
    <w:p w14:paraId="080F6BF6" w14:textId="6BBC34B7" w:rsidR="005B74ED" w:rsidRDefault="005B74ED" w:rsidP="00414B76">
      <w:pPr>
        <w:rPr>
          <w:rFonts w:ascii="Calibri" w:hAnsi="Calibri" w:cs="Calibri"/>
        </w:rPr>
      </w:pPr>
    </w:p>
    <w:p w14:paraId="25FFD0FD" w14:textId="77777777" w:rsidR="00A415DE" w:rsidRPr="00460ABD" w:rsidRDefault="00A415DE" w:rsidP="00414B76">
      <w:pPr>
        <w:rPr>
          <w:rFonts w:ascii="Calibri" w:hAnsi="Calibri" w:cs="Calibri"/>
        </w:rPr>
      </w:pPr>
    </w:p>
    <w:p w14:paraId="52406328" w14:textId="07303330" w:rsidR="00A415DE" w:rsidRPr="000851CA" w:rsidRDefault="00CD0484" w:rsidP="000851CA">
      <w:pPr>
        <w:pStyle w:val="Paragraphedeliste"/>
        <w:widowControl w:val="0"/>
        <w:numPr>
          <w:ilvl w:val="0"/>
          <w:numId w:val="13"/>
        </w:numPr>
        <w:suppressAutoHyphens/>
        <w:spacing w:after="200" w:line="276" w:lineRule="auto"/>
        <w:outlineLvl w:val="0"/>
        <w:rPr>
          <w:rFonts w:ascii="Calibri" w:hAnsi="Calibri" w:cs="Calibri"/>
          <w:b/>
          <w:color w:val="0000FF"/>
          <w:sz w:val="28"/>
          <w:szCs w:val="28"/>
          <w:u w:val="single"/>
        </w:rPr>
      </w:pPr>
      <w:bookmarkStart w:id="4" w:name="_Toc196733083"/>
      <w:r w:rsidRPr="00CD0484">
        <w:rPr>
          <w:rFonts w:ascii="Calibri" w:hAnsi="Calibri" w:cs="Calibri"/>
          <w:b/>
          <w:color w:val="0000FF"/>
          <w:sz w:val="28"/>
          <w:szCs w:val="28"/>
          <w:u w:val="single"/>
        </w:rPr>
        <w:lastRenderedPageBreak/>
        <w:t>Délais d’exécution</w:t>
      </w:r>
      <w:bookmarkEnd w:id="4"/>
      <w:r w:rsidRPr="00CD0484">
        <w:rPr>
          <w:rFonts w:ascii="Calibri" w:hAnsi="Calibri" w:cs="Calibri"/>
          <w:b/>
          <w:color w:val="0000FF"/>
          <w:sz w:val="28"/>
          <w:szCs w:val="28"/>
          <w:u w:val="single"/>
        </w:rPr>
        <w:t xml:space="preserve"> </w:t>
      </w:r>
    </w:p>
    <w:tbl>
      <w:tblPr>
        <w:tblW w:w="14552" w:type="dxa"/>
        <w:tblInd w:w="-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6"/>
        <w:gridCol w:w="2835"/>
        <w:gridCol w:w="7371"/>
      </w:tblGrid>
      <w:tr w:rsidR="000851CA" w:rsidRPr="00460ABD" w14:paraId="07E1E698" w14:textId="5D2DC444" w:rsidTr="000851CA">
        <w:trPr>
          <w:trHeight w:val="1002"/>
        </w:trPr>
        <w:tc>
          <w:tcPr>
            <w:tcW w:w="4346" w:type="dxa"/>
            <w:shd w:val="clear" w:color="auto" w:fill="auto"/>
            <w:vAlign w:val="center"/>
            <w:hideMark/>
          </w:tcPr>
          <w:p w14:paraId="5BCE1F6B" w14:textId="77777777" w:rsidR="000851CA" w:rsidRPr="00460ABD" w:rsidRDefault="000851CA" w:rsidP="006D11D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  <w:r w:rsidRPr="00460ABD">
              <w:rPr>
                <w:rFonts w:ascii="Calibri" w:hAnsi="Calibri" w:cs="Calibri"/>
                <w:b/>
                <w:bCs/>
                <w:color w:val="000000"/>
                <w:lang w:eastAsia="fr-FR"/>
              </w:rPr>
              <w:t xml:space="preserve">Prestation à bons de commande </w:t>
            </w:r>
          </w:p>
        </w:tc>
        <w:tc>
          <w:tcPr>
            <w:tcW w:w="2835" w:type="dxa"/>
            <w:shd w:val="clear" w:color="auto" w:fill="DEEAF6" w:themeFill="accent1" w:themeFillTint="33"/>
          </w:tcPr>
          <w:p w14:paraId="0D9836DF" w14:textId="1EB852E9" w:rsidR="000851CA" w:rsidRPr="00460ABD" w:rsidRDefault="000851CA" w:rsidP="006D11D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fr-FR"/>
              </w:rPr>
              <w:t xml:space="preserve">Délai global d‘exécution à compter de la notification du bon de commande </w:t>
            </w:r>
          </w:p>
        </w:tc>
        <w:tc>
          <w:tcPr>
            <w:tcW w:w="7371" w:type="dxa"/>
            <w:shd w:val="clear" w:color="auto" w:fill="DEEAF6" w:themeFill="accent1" w:themeFillTint="33"/>
          </w:tcPr>
          <w:p w14:paraId="3A409566" w14:textId="77777777" w:rsidR="000851CA" w:rsidRDefault="000851CA" w:rsidP="006D11D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fr-FR"/>
              </w:rPr>
              <w:t xml:space="preserve">Echelonnement des livraisons </w:t>
            </w:r>
          </w:p>
          <w:p w14:paraId="3FCF5C70" w14:textId="42B88D87" w:rsidR="000851CA" w:rsidRDefault="000851CA" w:rsidP="006D11D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fr-FR"/>
              </w:rPr>
              <w:t xml:space="preserve">A préciser par le candidat, délai à compter de la notification du bon de commande </w:t>
            </w:r>
          </w:p>
        </w:tc>
      </w:tr>
      <w:tr w:rsidR="000851CA" w:rsidRPr="00460ABD" w14:paraId="5D8C226B" w14:textId="111A1892" w:rsidTr="000851CA">
        <w:trPr>
          <w:trHeight w:val="2734"/>
        </w:trPr>
        <w:tc>
          <w:tcPr>
            <w:tcW w:w="4346" w:type="dxa"/>
            <w:shd w:val="clear" w:color="auto" w:fill="auto"/>
            <w:vAlign w:val="center"/>
          </w:tcPr>
          <w:p w14:paraId="4A166012" w14:textId="77777777" w:rsidR="000851CA" w:rsidRPr="002B0BC3" w:rsidRDefault="000851CA" w:rsidP="006D11D0">
            <w:pPr>
              <w:rPr>
                <w:rFonts w:ascii="Calibri" w:hAnsi="Calibri" w:cs="Calibri"/>
                <w:color w:val="0070C0"/>
                <w:lang w:eastAsia="fr-FR"/>
              </w:rPr>
            </w:pPr>
            <w:r>
              <w:t xml:space="preserve">Fourniture de FPM pour les caméras 1, 2, 3, 4 et 5 </w:t>
            </w:r>
            <w:proofErr w:type="spellStart"/>
            <w:r>
              <w:t>N</w:t>
            </w:r>
            <w:r w:rsidRPr="00C822D7">
              <w:t>ectar</w:t>
            </w:r>
            <w:r>
              <w:t>C</w:t>
            </w:r>
            <w:r w:rsidRPr="00C822D7">
              <w:t>am</w:t>
            </w:r>
            <w:proofErr w:type="spellEnd"/>
          </w:p>
        </w:tc>
        <w:tc>
          <w:tcPr>
            <w:tcW w:w="2835" w:type="dxa"/>
          </w:tcPr>
          <w:p w14:paraId="6A3B6E20" w14:textId="77777777" w:rsidR="000851CA" w:rsidRDefault="000851CA" w:rsidP="000851CA">
            <w:pPr>
              <w:rPr>
                <w:rFonts w:ascii="Calibri" w:hAnsi="Calibri" w:cs="Calibri"/>
                <w:i/>
                <w:color w:val="A5A5A5" w:themeColor="accent3"/>
              </w:rPr>
            </w:pPr>
          </w:p>
          <w:p w14:paraId="57707A64" w14:textId="19DA6402" w:rsidR="000851CA" w:rsidRPr="008D4821" w:rsidRDefault="000851CA" w:rsidP="000851CA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7371" w:type="dxa"/>
          </w:tcPr>
          <w:p w14:paraId="1FCC911A" w14:textId="02883394" w:rsidR="000851CA" w:rsidRPr="000851CA" w:rsidRDefault="000851CA" w:rsidP="000851CA">
            <w:pPr>
              <w:rPr>
                <w:rFonts w:ascii="Calibri" w:hAnsi="Calibri" w:cs="Calibri"/>
                <w:i/>
                <w:color w:val="000000" w:themeColor="text1"/>
              </w:rPr>
            </w:pPr>
            <w:r w:rsidRPr="000851CA">
              <w:rPr>
                <w:rFonts w:ascii="Calibri" w:hAnsi="Calibri" w:cs="Calibri"/>
                <w:i/>
                <w:color w:val="000000" w:themeColor="text1"/>
              </w:rPr>
              <w:t xml:space="preserve">FPM pour la caméra 1 (délai maximum 5 mois à compter de la notification de l’accord-cadre) : </w:t>
            </w:r>
            <w:r>
              <w:rPr>
                <w:rFonts w:ascii="Calibri" w:hAnsi="Calibri" w:cs="Calibri"/>
                <w:i/>
                <w:color w:val="000000" w:themeColor="text1"/>
              </w:rPr>
              <w:t xml:space="preserve">………………. </w:t>
            </w:r>
          </w:p>
          <w:p w14:paraId="1CCCC4BF" w14:textId="77777777" w:rsidR="000851CA" w:rsidRPr="000851CA" w:rsidRDefault="000851CA" w:rsidP="000851CA">
            <w:pPr>
              <w:rPr>
                <w:rFonts w:ascii="Calibri" w:hAnsi="Calibri" w:cs="Calibri"/>
                <w:i/>
                <w:color w:val="000000" w:themeColor="text1"/>
              </w:rPr>
            </w:pPr>
            <w:r w:rsidRPr="000851CA">
              <w:rPr>
                <w:rFonts w:ascii="Calibri" w:hAnsi="Calibri" w:cs="Calibri"/>
                <w:i/>
                <w:color w:val="000000" w:themeColor="text1"/>
              </w:rPr>
              <w:t>FPM pour la caméra 2 : ……………………</w:t>
            </w:r>
          </w:p>
          <w:p w14:paraId="05C759B8" w14:textId="104DDE0E" w:rsidR="000851CA" w:rsidRPr="000851CA" w:rsidRDefault="000851CA" w:rsidP="000851CA">
            <w:pPr>
              <w:rPr>
                <w:rFonts w:ascii="Calibri" w:hAnsi="Calibri" w:cs="Calibri"/>
                <w:i/>
                <w:color w:val="000000" w:themeColor="text1"/>
              </w:rPr>
            </w:pPr>
            <w:r w:rsidRPr="000851CA">
              <w:rPr>
                <w:rFonts w:ascii="Calibri" w:hAnsi="Calibri" w:cs="Calibri"/>
                <w:i/>
                <w:color w:val="000000" w:themeColor="text1"/>
              </w:rPr>
              <w:t>FPM pour la camér</w:t>
            </w:r>
            <w:r>
              <w:rPr>
                <w:rFonts w:ascii="Calibri" w:hAnsi="Calibri" w:cs="Calibri"/>
                <w:i/>
                <w:color w:val="000000" w:themeColor="text1"/>
              </w:rPr>
              <w:t>a 3</w:t>
            </w:r>
            <w:r w:rsidRPr="000851CA">
              <w:rPr>
                <w:rFonts w:ascii="Calibri" w:hAnsi="Calibri" w:cs="Calibri"/>
                <w:i/>
                <w:color w:val="000000" w:themeColor="text1"/>
              </w:rPr>
              <w:t> : ……………………</w:t>
            </w:r>
          </w:p>
          <w:p w14:paraId="164C8273" w14:textId="285E590E" w:rsidR="000851CA" w:rsidRPr="000851CA" w:rsidRDefault="000851CA" w:rsidP="000851CA">
            <w:pPr>
              <w:rPr>
                <w:rFonts w:ascii="Calibri" w:hAnsi="Calibri" w:cs="Calibri"/>
                <w:i/>
                <w:color w:val="000000" w:themeColor="text1"/>
              </w:rPr>
            </w:pPr>
            <w:r w:rsidRPr="000851CA">
              <w:rPr>
                <w:rFonts w:ascii="Calibri" w:hAnsi="Calibri" w:cs="Calibri"/>
                <w:i/>
                <w:color w:val="000000" w:themeColor="text1"/>
              </w:rPr>
              <w:t>FPM pour la caméra</w:t>
            </w:r>
            <w:r>
              <w:rPr>
                <w:rFonts w:ascii="Calibri" w:hAnsi="Calibri" w:cs="Calibri"/>
                <w:i/>
                <w:color w:val="000000" w:themeColor="text1"/>
              </w:rPr>
              <w:t xml:space="preserve"> 4</w:t>
            </w:r>
            <w:r w:rsidRPr="000851CA">
              <w:rPr>
                <w:rFonts w:ascii="Calibri" w:hAnsi="Calibri" w:cs="Calibri"/>
                <w:i/>
                <w:color w:val="000000" w:themeColor="text1"/>
              </w:rPr>
              <w:t> : ……………………</w:t>
            </w:r>
          </w:p>
          <w:p w14:paraId="312D5163" w14:textId="4EEBFC34" w:rsidR="000851CA" w:rsidRPr="000851CA" w:rsidRDefault="000851CA" w:rsidP="000851CA">
            <w:pPr>
              <w:rPr>
                <w:rFonts w:ascii="Calibri" w:hAnsi="Calibri" w:cs="Calibri"/>
                <w:i/>
                <w:color w:val="000000" w:themeColor="text1"/>
              </w:rPr>
            </w:pPr>
            <w:r w:rsidRPr="000851CA">
              <w:rPr>
                <w:rFonts w:ascii="Calibri" w:hAnsi="Calibri" w:cs="Calibri"/>
                <w:i/>
                <w:color w:val="000000" w:themeColor="text1"/>
              </w:rPr>
              <w:t xml:space="preserve">FPM pour la caméra </w:t>
            </w:r>
            <w:r>
              <w:rPr>
                <w:rFonts w:ascii="Calibri" w:hAnsi="Calibri" w:cs="Calibri"/>
                <w:i/>
                <w:color w:val="000000" w:themeColor="text1"/>
              </w:rPr>
              <w:t>5</w:t>
            </w:r>
            <w:r w:rsidRPr="000851CA">
              <w:rPr>
                <w:rFonts w:ascii="Calibri" w:hAnsi="Calibri" w:cs="Calibri"/>
                <w:i/>
                <w:color w:val="000000" w:themeColor="text1"/>
              </w:rPr>
              <w:t> : ……………………</w:t>
            </w:r>
          </w:p>
        </w:tc>
      </w:tr>
      <w:tr w:rsidR="000851CA" w:rsidRPr="00460ABD" w14:paraId="21828E20" w14:textId="32980D38" w:rsidTr="000851CA">
        <w:trPr>
          <w:trHeight w:val="720"/>
        </w:trPr>
        <w:tc>
          <w:tcPr>
            <w:tcW w:w="4346" w:type="dxa"/>
            <w:shd w:val="clear" w:color="auto" w:fill="auto"/>
            <w:vAlign w:val="center"/>
            <w:hideMark/>
          </w:tcPr>
          <w:p w14:paraId="0649ED29" w14:textId="77777777" w:rsidR="000851CA" w:rsidRPr="00460ABD" w:rsidRDefault="000851CA" w:rsidP="006D11D0">
            <w:pPr>
              <w:rPr>
                <w:rFonts w:ascii="Calibri" w:hAnsi="Calibri" w:cs="Calibri"/>
                <w:color w:val="000000"/>
                <w:lang w:eastAsia="fr-FR"/>
              </w:rPr>
            </w:pPr>
            <w:r w:rsidRPr="002B0BC3">
              <w:rPr>
                <w:rFonts w:ascii="Calibri" w:hAnsi="Calibri" w:cs="Calibri"/>
                <w:color w:val="000000"/>
                <w:lang w:eastAsia="fr-FR"/>
              </w:rPr>
              <w:t xml:space="preserve">Fourniture FPM et </w:t>
            </w:r>
            <w:proofErr w:type="spellStart"/>
            <w:r w:rsidRPr="002B0BC3">
              <w:rPr>
                <w:rFonts w:ascii="Calibri" w:hAnsi="Calibri" w:cs="Calibri"/>
                <w:color w:val="000000"/>
                <w:lang w:eastAsia="fr-FR"/>
              </w:rPr>
              <w:t>spare</w:t>
            </w:r>
            <w:r>
              <w:rPr>
                <w:rFonts w:ascii="Calibri" w:hAnsi="Calibri" w:cs="Calibri"/>
                <w:color w:val="000000"/>
                <w:lang w:eastAsia="fr-FR"/>
              </w:rPr>
              <w:t>s</w:t>
            </w:r>
            <w:proofErr w:type="spellEnd"/>
            <w:r w:rsidRPr="002B0BC3">
              <w:rPr>
                <w:rFonts w:ascii="Calibri" w:hAnsi="Calibri" w:cs="Calibri"/>
                <w:color w:val="000000"/>
                <w:lang w:eastAsia="fr-FR"/>
              </w:rPr>
              <w:t xml:space="preserve"> associés pour</w:t>
            </w:r>
            <w:r>
              <w:rPr>
                <w:rFonts w:ascii="Calibri" w:hAnsi="Calibri" w:cs="Calibri"/>
                <w:color w:val="000000"/>
                <w:lang w:eastAsia="fr-FR"/>
              </w:rPr>
              <w:t xml:space="preserve"> 1 </w:t>
            </w:r>
            <w:r w:rsidRPr="002B0BC3">
              <w:rPr>
                <w:rFonts w:ascii="Calibri" w:hAnsi="Calibri" w:cs="Calibri"/>
                <w:color w:val="000000"/>
                <w:lang w:eastAsia="fr-FR"/>
              </w:rPr>
              <w:t xml:space="preserve">caméra </w:t>
            </w:r>
          </w:p>
        </w:tc>
        <w:tc>
          <w:tcPr>
            <w:tcW w:w="2835" w:type="dxa"/>
          </w:tcPr>
          <w:p w14:paraId="5D1BF8A3" w14:textId="04FCB3D2" w:rsidR="000851CA" w:rsidRPr="00460ABD" w:rsidRDefault="000851CA" w:rsidP="000851CA">
            <w:pPr>
              <w:rPr>
                <w:rFonts w:ascii="Calibri" w:hAnsi="Calibri" w:cs="Calibri"/>
              </w:rPr>
            </w:pPr>
          </w:p>
        </w:tc>
        <w:tc>
          <w:tcPr>
            <w:tcW w:w="7371" w:type="dxa"/>
          </w:tcPr>
          <w:p w14:paraId="0E3FF769" w14:textId="77777777" w:rsidR="000851CA" w:rsidRPr="00460ABD" w:rsidRDefault="000851CA" w:rsidP="000851CA">
            <w:pPr>
              <w:rPr>
                <w:rFonts w:ascii="Calibri" w:hAnsi="Calibri" w:cs="Calibri"/>
              </w:rPr>
            </w:pPr>
          </w:p>
        </w:tc>
      </w:tr>
      <w:tr w:rsidR="000851CA" w:rsidRPr="00460ABD" w14:paraId="334A8B06" w14:textId="77777777" w:rsidTr="000851CA">
        <w:trPr>
          <w:trHeight w:val="720"/>
        </w:trPr>
        <w:tc>
          <w:tcPr>
            <w:tcW w:w="4346" w:type="dxa"/>
            <w:shd w:val="clear" w:color="auto" w:fill="auto"/>
            <w:vAlign w:val="center"/>
          </w:tcPr>
          <w:p w14:paraId="582F6F59" w14:textId="02D4596A" w:rsidR="000851CA" w:rsidRPr="002B0BC3" w:rsidRDefault="000851CA" w:rsidP="006D11D0">
            <w:pPr>
              <w:rPr>
                <w:rFonts w:ascii="Calibri" w:hAnsi="Calibri" w:cs="Calibri"/>
                <w:color w:val="000000"/>
                <w:lang w:eastAsia="fr-FR"/>
              </w:rPr>
            </w:pPr>
            <w:r w:rsidRPr="002B0BC3">
              <w:rPr>
                <w:rFonts w:ascii="Calibri" w:hAnsi="Calibri" w:cs="Calibri"/>
                <w:color w:val="000000"/>
                <w:lang w:eastAsia="fr-FR"/>
              </w:rPr>
              <w:t xml:space="preserve">Fourniture FPM et </w:t>
            </w:r>
            <w:proofErr w:type="spellStart"/>
            <w:r w:rsidRPr="002B0BC3">
              <w:rPr>
                <w:rFonts w:ascii="Calibri" w:hAnsi="Calibri" w:cs="Calibri"/>
                <w:color w:val="000000"/>
                <w:lang w:eastAsia="fr-FR"/>
              </w:rPr>
              <w:t>spare</w:t>
            </w:r>
            <w:r>
              <w:rPr>
                <w:rFonts w:ascii="Calibri" w:hAnsi="Calibri" w:cs="Calibri"/>
                <w:color w:val="000000"/>
                <w:lang w:eastAsia="fr-FR"/>
              </w:rPr>
              <w:t>s</w:t>
            </w:r>
            <w:proofErr w:type="spellEnd"/>
            <w:r w:rsidRPr="002B0BC3">
              <w:rPr>
                <w:rFonts w:ascii="Calibri" w:hAnsi="Calibri" w:cs="Calibri"/>
                <w:color w:val="000000"/>
                <w:lang w:eastAsia="fr-FR"/>
              </w:rPr>
              <w:t xml:space="preserve"> associés </w:t>
            </w:r>
            <w:r>
              <w:rPr>
                <w:rFonts w:ascii="Calibri" w:hAnsi="Calibri" w:cs="Calibri"/>
                <w:color w:val="000000"/>
                <w:lang w:eastAsia="fr-FR"/>
              </w:rPr>
              <w:t>pour 2 caméras commandées simultanément</w:t>
            </w:r>
          </w:p>
        </w:tc>
        <w:tc>
          <w:tcPr>
            <w:tcW w:w="2835" w:type="dxa"/>
          </w:tcPr>
          <w:p w14:paraId="2ECF9335" w14:textId="77777777" w:rsidR="000851CA" w:rsidRPr="00460ABD" w:rsidRDefault="000851CA" w:rsidP="000851CA">
            <w:pPr>
              <w:rPr>
                <w:rFonts w:ascii="Calibri" w:hAnsi="Calibri" w:cs="Calibri"/>
              </w:rPr>
            </w:pPr>
          </w:p>
        </w:tc>
        <w:tc>
          <w:tcPr>
            <w:tcW w:w="7371" w:type="dxa"/>
          </w:tcPr>
          <w:p w14:paraId="470483E7" w14:textId="77777777" w:rsidR="007F1E02" w:rsidRPr="000851CA" w:rsidRDefault="007F1E02" w:rsidP="007F1E02">
            <w:pPr>
              <w:rPr>
                <w:rFonts w:ascii="Calibri" w:hAnsi="Calibri" w:cs="Calibri"/>
                <w:i/>
                <w:color w:val="000000" w:themeColor="text1"/>
              </w:rPr>
            </w:pPr>
            <w:r>
              <w:rPr>
                <w:rFonts w:ascii="Calibri" w:hAnsi="Calibri" w:cs="Calibri"/>
                <w:i/>
                <w:color w:val="000000" w:themeColor="text1"/>
              </w:rPr>
              <w:t xml:space="preserve">Préciser échelonnement </w:t>
            </w:r>
          </w:p>
          <w:p w14:paraId="6C4F24FA" w14:textId="77777777" w:rsidR="000851CA" w:rsidRPr="00460ABD" w:rsidRDefault="000851CA" w:rsidP="007F1E02">
            <w:pPr>
              <w:rPr>
                <w:rFonts w:ascii="Calibri" w:hAnsi="Calibri" w:cs="Calibri"/>
              </w:rPr>
            </w:pPr>
            <w:bookmarkStart w:id="5" w:name="_GoBack"/>
            <w:bookmarkEnd w:id="5"/>
          </w:p>
        </w:tc>
      </w:tr>
      <w:tr w:rsidR="000851CA" w:rsidRPr="00460ABD" w14:paraId="709AAF0C" w14:textId="77777777" w:rsidTr="000851CA">
        <w:trPr>
          <w:trHeight w:val="720"/>
        </w:trPr>
        <w:tc>
          <w:tcPr>
            <w:tcW w:w="4346" w:type="dxa"/>
            <w:shd w:val="clear" w:color="auto" w:fill="auto"/>
            <w:vAlign w:val="center"/>
          </w:tcPr>
          <w:p w14:paraId="77DA28A0" w14:textId="156934DE" w:rsidR="000851CA" w:rsidRPr="002B0BC3" w:rsidRDefault="000851CA" w:rsidP="006D11D0">
            <w:pPr>
              <w:rPr>
                <w:rFonts w:ascii="Calibri" w:hAnsi="Calibri" w:cs="Calibri"/>
                <w:color w:val="000000"/>
                <w:lang w:eastAsia="fr-FR"/>
              </w:rPr>
            </w:pPr>
            <w:r w:rsidRPr="002B0BC3">
              <w:rPr>
                <w:rFonts w:ascii="Calibri" w:hAnsi="Calibri" w:cs="Calibri"/>
                <w:color w:val="000000"/>
                <w:lang w:eastAsia="fr-FR"/>
              </w:rPr>
              <w:t xml:space="preserve">Fourniture FPM et </w:t>
            </w:r>
            <w:proofErr w:type="spellStart"/>
            <w:r w:rsidRPr="002B0BC3">
              <w:rPr>
                <w:rFonts w:ascii="Calibri" w:hAnsi="Calibri" w:cs="Calibri"/>
                <w:color w:val="000000"/>
                <w:lang w:eastAsia="fr-FR"/>
              </w:rPr>
              <w:t>spare</w:t>
            </w:r>
            <w:r>
              <w:rPr>
                <w:rFonts w:ascii="Calibri" w:hAnsi="Calibri" w:cs="Calibri"/>
                <w:color w:val="000000"/>
                <w:lang w:eastAsia="fr-FR"/>
              </w:rPr>
              <w:t>s</w:t>
            </w:r>
            <w:proofErr w:type="spellEnd"/>
            <w:r w:rsidRPr="002B0BC3">
              <w:rPr>
                <w:rFonts w:ascii="Calibri" w:hAnsi="Calibri" w:cs="Calibri"/>
                <w:color w:val="000000"/>
                <w:lang w:eastAsia="fr-FR"/>
              </w:rPr>
              <w:t xml:space="preserve"> associés </w:t>
            </w:r>
            <w:r>
              <w:rPr>
                <w:rFonts w:ascii="Calibri" w:hAnsi="Calibri" w:cs="Calibri"/>
                <w:color w:val="000000"/>
                <w:lang w:eastAsia="fr-FR"/>
              </w:rPr>
              <w:t>pour 3 caméras commandées simultanément</w:t>
            </w:r>
          </w:p>
        </w:tc>
        <w:tc>
          <w:tcPr>
            <w:tcW w:w="2835" w:type="dxa"/>
          </w:tcPr>
          <w:p w14:paraId="07557F42" w14:textId="77777777" w:rsidR="000851CA" w:rsidRPr="00460ABD" w:rsidRDefault="000851CA" w:rsidP="000851CA">
            <w:pPr>
              <w:rPr>
                <w:rFonts w:ascii="Calibri" w:hAnsi="Calibri" w:cs="Calibri"/>
              </w:rPr>
            </w:pPr>
          </w:p>
        </w:tc>
        <w:tc>
          <w:tcPr>
            <w:tcW w:w="7371" w:type="dxa"/>
          </w:tcPr>
          <w:p w14:paraId="045C1170" w14:textId="3EF19B9C" w:rsidR="007F1E02" w:rsidRPr="000851CA" w:rsidRDefault="007F1E02" w:rsidP="007F1E02">
            <w:pPr>
              <w:rPr>
                <w:rFonts w:ascii="Calibri" w:hAnsi="Calibri" w:cs="Calibri"/>
                <w:i/>
                <w:color w:val="000000" w:themeColor="text1"/>
              </w:rPr>
            </w:pPr>
            <w:r>
              <w:rPr>
                <w:rFonts w:ascii="Calibri" w:hAnsi="Calibri" w:cs="Calibri"/>
                <w:i/>
                <w:color w:val="000000" w:themeColor="text1"/>
              </w:rPr>
              <w:t xml:space="preserve">Préciser échelonnement </w:t>
            </w:r>
          </w:p>
          <w:p w14:paraId="75FFC7A3" w14:textId="77777777" w:rsidR="000851CA" w:rsidRPr="00460ABD" w:rsidRDefault="000851CA" w:rsidP="000851CA">
            <w:pPr>
              <w:rPr>
                <w:rFonts w:ascii="Calibri" w:hAnsi="Calibri" w:cs="Calibri"/>
              </w:rPr>
            </w:pPr>
          </w:p>
        </w:tc>
      </w:tr>
    </w:tbl>
    <w:p w14:paraId="39856BB7" w14:textId="77777777" w:rsidR="00A415DE" w:rsidRPr="00A415DE" w:rsidRDefault="00A415DE" w:rsidP="00A415DE">
      <w:pPr>
        <w:pStyle w:val="Paragraphedeliste"/>
        <w:widowControl w:val="0"/>
        <w:suppressAutoHyphens/>
        <w:spacing w:after="200" w:line="276" w:lineRule="auto"/>
        <w:ind w:left="360"/>
        <w:rPr>
          <w:rFonts w:ascii="Calibri" w:hAnsi="Calibri" w:cs="Calibri"/>
          <w:b/>
          <w:color w:val="0000FF"/>
          <w:sz w:val="28"/>
          <w:szCs w:val="28"/>
          <w:u w:val="single"/>
        </w:rPr>
      </w:pPr>
    </w:p>
    <w:p w14:paraId="29E54A5C" w14:textId="14953248" w:rsidR="00B836C6" w:rsidRDefault="00B836C6" w:rsidP="00825CDB">
      <w:pPr>
        <w:tabs>
          <w:tab w:val="left" w:pos="1335"/>
        </w:tabs>
        <w:rPr>
          <w:rFonts w:cs="Arial"/>
          <w:bCs/>
          <w:color w:val="000000"/>
          <w:lang w:eastAsia="fr-FR"/>
        </w:rPr>
      </w:pPr>
    </w:p>
    <w:p w14:paraId="6896A99A" w14:textId="6135101D" w:rsidR="00825CDB" w:rsidRPr="00825CDB" w:rsidRDefault="00825CDB" w:rsidP="00825CDB">
      <w:pPr>
        <w:tabs>
          <w:tab w:val="left" w:pos="1335"/>
        </w:tabs>
        <w:rPr>
          <w:rFonts w:cs="Arial"/>
          <w:bCs/>
          <w:color w:val="000000"/>
          <w:lang w:eastAsia="fr-FR"/>
        </w:rPr>
      </w:pPr>
    </w:p>
    <w:sectPr w:rsidR="00825CDB" w:rsidRPr="00825CDB" w:rsidSect="002B0BC3">
      <w:footerReference w:type="default" r:id="rId10"/>
      <w:pgSz w:w="16838" w:h="11906" w:orient="landscape"/>
      <w:pgMar w:top="1135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DA61A1" w14:textId="77777777" w:rsidR="00E00175" w:rsidRDefault="00E00175" w:rsidP="0013414C">
      <w:pPr>
        <w:spacing w:after="0" w:line="240" w:lineRule="auto"/>
      </w:pPr>
      <w:r>
        <w:separator/>
      </w:r>
    </w:p>
  </w:endnote>
  <w:endnote w:type="continuationSeparator" w:id="0">
    <w:p w14:paraId="75696FA8" w14:textId="77777777" w:rsidR="00E00175" w:rsidRDefault="00E00175" w:rsidP="00134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1041567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AD519BA" w14:textId="0A5CB0F2" w:rsidR="0013414C" w:rsidRDefault="00921DFB">
            <w:pPr>
              <w:pStyle w:val="Pieddepage"/>
              <w:jc w:val="right"/>
            </w:pPr>
            <w:r>
              <w:t>Annexe 1 à l’</w:t>
            </w:r>
            <w:proofErr w:type="spellStart"/>
            <w:r>
              <w:t>ATTRI_</w:t>
            </w:r>
            <w:r w:rsidR="0013414C">
              <w:t>Page</w:t>
            </w:r>
            <w:proofErr w:type="spellEnd"/>
            <w:r w:rsidR="0013414C">
              <w:t xml:space="preserve"> </w:t>
            </w:r>
            <w:r w:rsidR="0013414C">
              <w:rPr>
                <w:b/>
                <w:bCs/>
                <w:sz w:val="24"/>
                <w:szCs w:val="24"/>
              </w:rPr>
              <w:fldChar w:fldCharType="begin"/>
            </w:r>
            <w:r w:rsidR="0013414C">
              <w:rPr>
                <w:b/>
                <w:bCs/>
              </w:rPr>
              <w:instrText>PAGE</w:instrText>
            </w:r>
            <w:r w:rsidR="0013414C">
              <w:rPr>
                <w:b/>
                <w:bCs/>
                <w:sz w:val="24"/>
                <w:szCs w:val="24"/>
              </w:rPr>
              <w:fldChar w:fldCharType="separate"/>
            </w:r>
            <w:r w:rsidR="0013414C">
              <w:rPr>
                <w:b/>
                <w:bCs/>
              </w:rPr>
              <w:t>2</w:t>
            </w:r>
            <w:r w:rsidR="0013414C">
              <w:rPr>
                <w:b/>
                <w:bCs/>
                <w:sz w:val="24"/>
                <w:szCs w:val="24"/>
              </w:rPr>
              <w:fldChar w:fldCharType="end"/>
            </w:r>
            <w:r w:rsidR="0013414C">
              <w:t xml:space="preserve"> sur </w:t>
            </w:r>
            <w:r w:rsidR="0013414C">
              <w:rPr>
                <w:b/>
                <w:bCs/>
                <w:sz w:val="24"/>
                <w:szCs w:val="24"/>
              </w:rPr>
              <w:fldChar w:fldCharType="begin"/>
            </w:r>
            <w:r w:rsidR="0013414C">
              <w:rPr>
                <w:b/>
                <w:bCs/>
              </w:rPr>
              <w:instrText>NUMPAGES</w:instrText>
            </w:r>
            <w:r w:rsidR="0013414C">
              <w:rPr>
                <w:b/>
                <w:bCs/>
                <w:sz w:val="24"/>
                <w:szCs w:val="24"/>
              </w:rPr>
              <w:fldChar w:fldCharType="separate"/>
            </w:r>
            <w:r w:rsidR="0013414C">
              <w:rPr>
                <w:b/>
                <w:bCs/>
              </w:rPr>
              <w:t>2</w:t>
            </w:r>
            <w:r w:rsidR="0013414C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1626ED0" w14:textId="77777777" w:rsidR="0013414C" w:rsidRDefault="0013414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08A666" w14:textId="77777777" w:rsidR="00E00175" w:rsidRDefault="00E00175" w:rsidP="0013414C">
      <w:pPr>
        <w:spacing w:after="0" w:line="240" w:lineRule="auto"/>
      </w:pPr>
      <w:r>
        <w:separator/>
      </w:r>
    </w:p>
  </w:footnote>
  <w:footnote w:type="continuationSeparator" w:id="0">
    <w:p w14:paraId="4A7C928D" w14:textId="77777777" w:rsidR="00E00175" w:rsidRDefault="00E00175" w:rsidP="001341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4162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EB90D8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16A4F87"/>
    <w:multiLevelType w:val="multilevel"/>
    <w:tmpl w:val="A680133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6F54252"/>
    <w:multiLevelType w:val="hybridMultilevel"/>
    <w:tmpl w:val="0E5A0CA8"/>
    <w:lvl w:ilvl="0" w:tplc="7DD4A0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642423"/>
    <w:multiLevelType w:val="multilevel"/>
    <w:tmpl w:val="A680133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D2225FA"/>
    <w:multiLevelType w:val="hybridMultilevel"/>
    <w:tmpl w:val="33B071A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264ED"/>
    <w:multiLevelType w:val="hybridMultilevel"/>
    <w:tmpl w:val="C7E2DE36"/>
    <w:lvl w:ilvl="0" w:tplc="CC4E56F8">
      <w:numFmt w:val="bullet"/>
      <w:lvlText w:val=""/>
      <w:lvlJc w:val="left"/>
      <w:pPr>
        <w:ind w:left="1065" w:hanging="705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1675E1"/>
    <w:multiLevelType w:val="hybridMultilevel"/>
    <w:tmpl w:val="6F4E631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25F28C6"/>
    <w:multiLevelType w:val="hybridMultilevel"/>
    <w:tmpl w:val="2B3E5EDE"/>
    <w:lvl w:ilvl="0" w:tplc="C6F64A0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B30AE6"/>
    <w:multiLevelType w:val="hybridMultilevel"/>
    <w:tmpl w:val="9AFC437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1A3DDD"/>
    <w:multiLevelType w:val="hybridMultilevel"/>
    <w:tmpl w:val="602CD6C2"/>
    <w:lvl w:ilvl="0" w:tplc="2C38AF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E95F9C"/>
    <w:multiLevelType w:val="hybridMultilevel"/>
    <w:tmpl w:val="4A54E10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F47E80"/>
    <w:multiLevelType w:val="hybridMultilevel"/>
    <w:tmpl w:val="9FFCF71C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F522400"/>
    <w:multiLevelType w:val="hybridMultilevel"/>
    <w:tmpl w:val="5B149A0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25051E"/>
    <w:multiLevelType w:val="hybridMultilevel"/>
    <w:tmpl w:val="F9EEB06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016AB6"/>
    <w:multiLevelType w:val="hybridMultilevel"/>
    <w:tmpl w:val="CF08E720"/>
    <w:lvl w:ilvl="0" w:tplc="8318BF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3"/>
  </w:num>
  <w:num w:numId="4">
    <w:abstractNumId w:val="13"/>
  </w:num>
  <w:num w:numId="5">
    <w:abstractNumId w:val="9"/>
  </w:num>
  <w:num w:numId="6">
    <w:abstractNumId w:val="8"/>
  </w:num>
  <w:num w:numId="7">
    <w:abstractNumId w:val="14"/>
  </w:num>
  <w:num w:numId="8">
    <w:abstractNumId w:val="6"/>
  </w:num>
  <w:num w:numId="9">
    <w:abstractNumId w:val="4"/>
  </w:num>
  <w:num w:numId="10">
    <w:abstractNumId w:val="5"/>
  </w:num>
  <w:num w:numId="11">
    <w:abstractNumId w:val="15"/>
  </w:num>
  <w:num w:numId="12">
    <w:abstractNumId w:val="10"/>
  </w:num>
  <w:num w:numId="13">
    <w:abstractNumId w:val="0"/>
  </w:num>
  <w:num w:numId="14">
    <w:abstractNumId w:val="1"/>
  </w:num>
  <w:num w:numId="15">
    <w:abstractNumId w:val="7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B95"/>
    <w:rsid w:val="00021EBA"/>
    <w:rsid w:val="00032EF5"/>
    <w:rsid w:val="000542C6"/>
    <w:rsid w:val="000851CA"/>
    <w:rsid w:val="000B56BB"/>
    <w:rsid w:val="000E40B5"/>
    <w:rsid w:val="001067A9"/>
    <w:rsid w:val="001118A5"/>
    <w:rsid w:val="0013414C"/>
    <w:rsid w:val="00166F76"/>
    <w:rsid w:val="001701BF"/>
    <w:rsid w:val="001818DE"/>
    <w:rsid w:val="00187CD1"/>
    <w:rsid w:val="001C4F24"/>
    <w:rsid w:val="001D102B"/>
    <w:rsid w:val="001D3CC4"/>
    <w:rsid w:val="001D6214"/>
    <w:rsid w:val="00225F82"/>
    <w:rsid w:val="002475D5"/>
    <w:rsid w:val="00286D6C"/>
    <w:rsid w:val="002901F5"/>
    <w:rsid w:val="002A7CFB"/>
    <w:rsid w:val="002B0BC3"/>
    <w:rsid w:val="002B1F9F"/>
    <w:rsid w:val="002B5B0E"/>
    <w:rsid w:val="002F384D"/>
    <w:rsid w:val="002F62F1"/>
    <w:rsid w:val="0031030C"/>
    <w:rsid w:val="0038048D"/>
    <w:rsid w:val="0038527E"/>
    <w:rsid w:val="00395652"/>
    <w:rsid w:val="003A0040"/>
    <w:rsid w:val="003C2FE0"/>
    <w:rsid w:val="003D5C11"/>
    <w:rsid w:val="003F1A6C"/>
    <w:rsid w:val="003F4B9C"/>
    <w:rsid w:val="0040044C"/>
    <w:rsid w:val="00406B0E"/>
    <w:rsid w:val="00410503"/>
    <w:rsid w:val="00414B76"/>
    <w:rsid w:val="00426E13"/>
    <w:rsid w:val="00426E3A"/>
    <w:rsid w:val="004354E9"/>
    <w:rsid w:val="00460ABD"/>
    <w:rsid w:val="00462E91"/>
    <w:rsid w:val="004873F2"/>
    <w:rsid w:val="00490F86"/>
    <w:rsid w:val="00493D1D"/>
    <w:rsid w:val="004D0342"/>
    <w:rsid w:val="004D6720"/>
    <w:rsid w:val="004E6F4E"/>
    <w:rsid w:val="00506FEF"/>
    <w:rsid w:val="0051240D"/>
    <w:rsid w:val="00532E4C"/>
    <w:rsid w:val="005514E1"/>
    <w:rsid w:val="0058066D"/>
    <w:rsid w:val="00594785"/>
    <w:rsid w:val="005B05BB"/>
    <w:rsid w:val="005B74ED"/>
    <w:rsid w:val="005C03E4"/>
    <w:rsid w:val="005C058C"/>
    <w:rsid w:val="005C1910"/>
    <w:rsid w:val="005D5685"/>
    <w:rsid w:val="005E3690"/>
    <w:rsid w:val="005F1F93"/>
    <w:rsid w:val="00635698"/>
    <w:rsid w:val="00636628"/>
    <w:rsid w:val="00655D5A"/>
    <w:rsid w:val="006562FD"/>
    <w:rsid w:val="00661805"/>
    <w:rsid w:val="00682E60"/>
    <w:rsid w:val="00685B09"/>
    <w:rsid w:val="00697ECF"/>
    <w:rsid w:val="006A3EB2"/>
    <w:rsid w:val="006B2474"/>
    <w:rsid w:val="006B7C5E"/>
    <w:rsid w:val="006C2183"/>
    <w:rsid w:val="006C6492"/>
    <w:rsid w:val="006F122A"/>
    <w:rsid w:val="006F1F46"/>
    <w:rsid w:val="00735154"/>
    <w:rsid w:val="00742265"/>
    <w:rsid w:val="00766CFC"/>
    <w:rsid w:val="007907B4"/>
    <w:rsid w:val="007A1DAC"/>
    <w:rsid w:val="007A2514"/>
    <w:rsid w:val="007A2F80"/>
    <w:rsid w:val="007B1F37"/>
    <w:rsid w:val="007F0B95"/>
    <w:rsid w:val="007F1E02"/>
    <w:rsid w:val="008120FC"/>
    <w:rsid w:val="0081626A"/>
    <w:rsid w:val="00825CDB"/>
    <w:rsid w:val="00847928"/>
    <w:rsid w:val="00854003"/>
    <w:rsid w:val="00893F99"/>
    <w:rsid w:val="008B6342"/>
    <w:rsid w:val="008D4821"/>
    <w:rsid w:val="008E0D18"/>
    <w:rsid w:val="008E6DB6"/>
    <w:rsid w:val="00901248"/>
    <w:rsid w:val="0091347F"/>
    <w:rsid w:val="00921DFB"/>
    <w:rsid w:val="009413CD"/>
    <w:rsid w:val="00943F72"/>
    <w:rsid w:val="00965B5B"/>
    <w:rsid w:val="00970CA2"/>
    <w:rsid w:val="009A0304"/>
    <w:rsid w:val="009C7530"/>
    <w:rsid w:val="009E2E5D"/>
    <w:rsid w:val="009F578C"/>
    <w:rsid w:val="00A3534D"/>
    <w:rsid w:val="00A36CEA"/>
    <w:rsid w:val="00A36FBA"/>
    <w:rsid w:val="00A37F18"/>
    <w:rsid w:val="00A415DE"/>
    <w:rsid w:val="00A537A2"/>
    <w:rsid w:val="00A62764"/>
    <w:rsid w:val="00A6480C"/>
    <w:rsid w:val="00A758B9"/>
    <w:rsid w:val="00A818D9"/>
    <w:rsid w:val="00A86523"/>
    <w:rsid w:val="00A91300"/>
    <w:rsid w:val="00A97BE6"/>
    <w:rsid w:val="00AB4727"/>
    <w:rsid w:val="00B201D9"/>
    <w:rsid w:val="00B37C5F"/>
    <w:rsid w:val="00B66A33"/>
    <w:rsid w:val="00B836C6"/>
    <w:rsid w:val="00BB3830"/>
    <w:rsid w:val="00BD1C5B"/>
    <w:rsid w:val="00BE7D82"/>
    <w:rsid w:val="00C04410"/>
    <w:rsid w:val="00C17CC1"/>
    <w:rsid w:val="00C35F79"/>
    <w:rsid w:val="00C44D31"/>
    <w:rsid w:val="00C5633D"/>
    <w:rsid w:val="00C757E3"/>
    <w:rsid w:val="00C84111"/>
    <w:rsid w:val="00C91468"/>
    <w:rsid w:val="00CB6249"/>
    <w:rsid w:val="00CB62BA"/>
    <w:rsid w:val="00CD0484"/>
    <w:rsid w:val="00CD1274"/>
    <w:rsid w:val="00CF5174"/>
    <w:rsid w:val="00D42309"/>
    <w:rsid w:val="00D72DAE"/>
    <w:rsid w:val="00D855DE"/>
    <w:rsid w:val="00DB71A0"/>
    <w:rsid w:val="00DC2B5C"/>
    <w:rsid w:val="00DF3FDD"/>
    <w:rsid w:val="00E00175"/>
    <w:rsid w:val="00E31C58"/>
    <w:rsid w:val="00E33A5A"/>
    <w:rsid w:val="00E62578"/>
    <w:rsid w:val="00E64F10"/>
    <w:rsid w:val="00E70AC4"/>
    <w:rsid w:val="00E82EA4"/>
    <w:rsid w:val="00ED2BD9"/>
    <w:rsid w:val="00ED35ED"/>
    <w:rsid w:val="00ED4C21"/>
    <w:rsid w:val="00EF1970"/>
    <w:rsid w:val="00EF7931"/>
    <w:rsid w:val="00F10C50"/>
    <w:rsid w:val="00F70005"/>
    <w:rsid w:val="00F725B1"/>
    <w:rsid w:val="00F854A8"/>
    <w:rsid w:val="00FA30CD"/>
    <w:rsid w:val="00FC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CC3AD"/>
  <w15:docId w15:val="{69E90E35-8875-4BA9-B7C2-8814B6E60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F1E02"/>
  </w:style>
  <w:style w:type="paragraph" w:styleId="Titre1">
    <w:name w:val="heading 1"/>
    <w:basedOn w:val="Normal"/>
    <w:next w:val="Normal"/>
    <w:link w:val="Titre1Car"/>
    <w:uiPriority w:val="9"/>
    <w:qFormat/>
    <w:rsid w:val="00CD04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63569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569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3569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569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35698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356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35698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1701BF"/>
    <w:pPr>
      <w:ind w:left="720"/>
      <w:contextualSpacing/>
    </w:pPr>
  </w:style>
  <w:style w:type="paragraph" w:customStyle="1" w:styleId="Standard">
    <w:name w:val="Standard"/>
    <w:uiPriority w:val="99"/>
    <w:rsid w:val="00A62764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Times New Roman"/>
    </w:rPr>
  </w:style>
  <w:style w:type="paragraph" w:styleId="En-tte">
    <w:name w:val="header"/>
    <w:basedOn w:val="Normal"/>
    <w:link w:val="En-tteCar"/>
    <w:uiPriority w:val="99"/>
    <w:unhideWhenUsed/>
    <w:rsid w:val="001341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3414C"/>
  </w:style>
  <w:style w:type="paragraph" w:styleId="Pieddepage">
    <w:name w:val="footer"/>
    <w:basedOn w:val="Normal"/>
    <w:link w:val="PieddepageCar"/>
    <w:uiPriority w:val="99"/>
    <w:unhideWhenUsed/>
    <w:rsid w:val="001341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3414C"/>
  </w:style>
  <w:style w:type="paragraph" w:customStyle="1" w:styleId="BP1">
    <w:name w:val="BP1"/>
    <w:basedOn w:val="Normal"/>
    <w:qFormat/>
    <w:rsid w:val="00D42309"/>
    <w:pPr>
      <w:widowControl w:val="0"/>
      <w:suppressAutoHyphens/>
      <w:spacing w:after="120" w:line="240" w:lineRule="auto"/>
      <w:jc w:val="both"/>
    </w:pPr>
    <w:rPr>
      <w:rFonts w:ascii="Arial Narrow" w:eastAsia="Times New Roman" w:hAnsi="Arial Narrow" w:cs="Times New Roman"/>
      <w:szCs w:val="20"/>
      <w:lang w:eastAsia="ar-SA"/>
    </w:rPr>
  </w:style>
  <w:style w:type="table" w:styleId="Grilledutableau">
    <w:name w:val="Table Grid"/>
    <w:basedOn w:val="TableauNormal"/>
    <w:uiPriority w:val="39"/>
    <w:rsid w:val="001D6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38527E"/>
  </w:style>
  <w:style w:type="character" w:customStyle="1" w:styleId="Titre1Car">
    <w:name w:val="Titre 1 Car"/>
    <w:basedOn w:val="Policepardfaut"/>
    <w:link w:val="Titre1"/>
    <w:uiPriority w:val="9"/>
    <w:rsid w:val="00CD04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D0484"/>
    <w:pPr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CD0484"/>
    <w:pPr>
      <w:spacing w:after="100"/>
      <w:ind w:left="220"/>
    </w:pPr>
    <w:rPr>
      <w:rFonts w:eastAsiaTheme="minorEastAsia" w:cs="Times New Roman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D0484"/>
    <w:pPr>
      <w:spacing w:after="100"/>
    </w:pPr>
    <w:rPr>
      <w:rFonts w:eastAsiaTheme="minorEastAsia" w:cs="Times New Roman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CD0484"/>
    <w:pPr>
      <w:spacing w:after="100"/>
      <w:ind w:left="440"/>
    </w:pPr>
    <w:rPr>
      <w:rFonts w:eastAsiaTheme="minorEastAsia" w:cs="Times New Roman"/>
      <w:lang w:eastAsia="fr-FR"/>
    </w:rPr>
  </w:style>
  <w:style w:type="character" w:styleId="Lienhypertexte">
    <w:name w:val="Hyperlink"/>
    <w:basedOn w:val="Policepardfaut"/>
    <w:uiPriority w:val="99"/>
    <w:unhideWhenUsed/>
    <w:rsid w:val="00CD04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1440F3-F738-4ED7-B27B-74D4AC879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726</TotalTime>
  <Pages>6</Pages>
  <Words>789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Boukhari Sylvie</dc:creator>
  <cp:keywords/>
  <dc:description/>
  <cp:lastModifiedBy>RIVIERE Marjolaine</cp:lastModifiedBy>
  <cp:revision>63</cp:revision>
  <dcterms:created xsi:type="dcterms:W3CDTF">2018-07-30T12:24:00Z</dcterms:created>
  <dcterms:modified xsi:type="dcterms:W3CDTF">2025-07-02T13:23:00Z</dcterms:modified>
</cp:coreProperties>
</file>